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11F" w:rsidRDefault="00D2711F" w:rsidP="000517C4">
      <w:pPr>
        <w:jc w:val="center"/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</w:pPr>
    </w:p>
    <w:p w:rsidR="000517C4" w:rsidRDefault="000517C4" w:rsidP="000517C4">
      <w:pPr>
        <w:jc w:val="center"/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 xml:space="preserve">POKYNY na obmedzenie </w:t>
      </w:r>
      <w:r w:rsidRPr="000517C4"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>šíren</w:t>
      </w:r>
      <w:r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>ia</w:t>
      </w:r>
      <w:r w:rsidR="00513283"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 xml:space="preserve"> </w:t>
      </w:r>
      <w:proofErr w:type="spellStart"/>
      <w:r w:rsidR="00513283"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>korona</w:t>
      </w:r>
      <w:r w:rsidRPr="000517C4"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>vírusu</w:t>
      </w:r>
      <w:proofErr w:type="spellEnd"/>
      <w:r w:rsidRPr="000517C4">
        <w:rPr>
          <w:rFonts w:ascii="Arial" w:eastAsia="Times New Roman" w:hAnsi="Arial" w:cs="Arial"/>
          <w:b/>
          <w:color w:val="FF0000"/>
          <w:sz w:val="52"/>
          <w:szCs w:val="52"/>
          <w:lang w:eastAsia="sk-SK"/>
        </w:rPr>
        <w:t xml:space="preserve"> COVID-19</w:t>
      </w:r>
    </w:p>
    <w:p w:rsidR="000517C4" w:rsidRPr="000517C4" w:rsidRDefault="000517C4" w:rsidP="000517C4">
      <w:pPr>
        <w:jc w:val="center"/>
        <w:rPr>
          <w:rFonts w:ascii="Arial" w:eastAsia="Times New Roman" w:hAnsi="Arial" w:cs="Arial"/>
          <w:b/>
          <w:sz w:val="52"/>
          <w:szCs w:val="52"/>
          <w:lang w:eastAsia="sk-SK"/>
        </w:rPr>
      </w:pPr>
    </w:p>
    <w:p w:rsidR="000517C4" w:rsidRDefault="000517C4" w:rsidP="000517C4">
      <w:pPr>
        <w:jc w:val="both"/>
        <w:rPr>
          <w:rFonts w:ascii="Arial" w:eastAsia="Times New Roman" w:hAnsi="Arial" w:cs="Arial"/>
          <w:sz w:val="36"/>
          <w:szCs w:val="36"/>
          <w:lang w:eastAsia="sk-SK"/>
        </w:rPr>
      </w:pPr>
      <w:r w:rsidRPr="000517C4">
        <w:rPr>
          <w:rFonts w:ascii="Arial" w:eastAsia="Times New Roman" w:hAnsi="Arial" w:cs="Arial"/>
          <w:sz w:val="36"/>
          <w:szCs w:val="36"/>
          <w:lang w:eastAsia="sk-SK"/>
        </w:rPr>
        <w:t xml:space="preserve">V zmysle zákona </w:t>
      </w:r>
      <w:r>
        <w:rPr>
          <w:rFonts w:ascii="Arial" w:eastAsia="Times New Roman" w:hAnsi="Arial" w:cs="Arial"/>
          <w:sz w:val="36"/>
          <w:szCs w:val="36"/>
          <w:lang w:eastAsia="sk-SK"/>
        </w:rPr>
        <w:t>č. 124/2006 Z.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 xml:space="preserve"> z.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 o bezpečnosti a ochrane zdravia pri práci v súlade s opatrením Úradu verejného zdravotníctva podľa § 48 ods.4 písm. d) zákona č. 355/2007 Z.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sk-SK"/>
        </w:rPr>
        <w:t>z. a na základe nariadenia krízového štábu SR z 15.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sk-SK"/>
        </w:rPr>
        <w:t>3.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2020 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 xml:space="preserve">sa </w:t>
      </w:r>
      <w:r>
        <w:rPr>
          <w:rFonts w:ascii="Arial" w:eastAsia="Times New Roman" w:hAnsi="Arial" w:cs="Arial"/>
          <w:sz w:val="36"/>
          <w:szCs w:val="36"/>
          <w:lang w:eastAsia="sk-SK"/>
        </w:rPr>
        <w:t>vydáva</w:t>
      </w:r>
      <w:r w:rsidR="00513283">
        <w:rPr>
          <w:rFonts w:ascii="Arial" w:eastAsia="Times New Roman" w:hAnsi="Arial" w:cs="Arial"/>
          <w:sz w:val="36"/>
          <w:szCs w:val="36"/>
          <w:lang w:eastAsia="sk-SK"/>
        </w:rPr>
        <w:t>jú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 nasledovné pokyny pre </w:t>
      </w:r>
      <w:r w:rsidRPr="000517C4">
        <w:rPr>
          <w:rFonts w:ascii="Arial" w:eastAsia="Times New Roman" w:hAnsi="Arial" w:cs="Arial"/>
          <w:b/>
          <w:sz w:val="36"/>
          <w:szCs w:val="36"/>
          <w:lang w:eastAsia="sk-SK"/>
        </w:rPr>
        <w:t>posádku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 </w:t>
      </w:r>
      <w:r w:rsidRPr="000517C4">
        <w:rPr>
          <w:rFonts w:ascii="Arial" w:eastAsia="Times New Roman" w:hAnsi="Arial" w:cs="Arial"/>
          <w:b/>
          <w:sz w:val="36"/>
          <w:szCs w:val="36"/>
          <w:lang w:eastAsia="sk-SK"/>
        </w:rPr>
        <w:t xml:space="preserve">plavidla </w:t>
      </w:r>
      <w:r w:rsidRPr="00513283">
        <w:rPr>
          <w:rFonts w:ascii="Arial" w:eastAsia="Times New Roman" w:hAnsi="Arial" w:cs="Arial"/>
          <w:sz w:val="36"/>
          <w:szCs w:val="36"/>
          <w:lang w:eastAsia="sk-SK"/>
        </w:rPr>
        <w:t>a</w:t>
      </w:r>
      <w:r w:rsidRPr="000517C4">
        <w:rPr>
          <w:rFonts w:ascii="Arial" w:eastAsia="Times New Roman" w:hAnsi="Arial" w:cs="Arial"/>
          <w:b/>
          <w:sz w:val="36"/>
          <w:szCs w:val="36"/>
          <w:lang w:eastAsia="sk-SK"/>
        </w:rPr>
        <w:t> prepravované osoby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 na palube plavidla kompa Ostrava:</w:t>
      </w:r>
    </w:p>
    <w:p w:rsidR="000517C4" w:rsidRDefault="000517C4" w:rsidP="000517C4">
      <w:pPr>
        <w:jc w:val="both"/>
        <w:rPr>
          <w:rFonts w:ascii="Arial" w:eastAsia="Times New Roman" w:hAnsi="Arial" w:cs="Arial"/>
          <w:sz w:val="36"/>
          <w:szCs w:val="36"/>
          <w:lang w:eastAsia="sk-SK"/>
        </w:rPr>
      </w:pPr>
    </w:p>
    <w:p w:rsidR="000517C4" w:rsidRPr="00513283" w:rsidRDefault="000517C4" w:rsidP="000517C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každý člen posádky plavidla je povinný nosiť počas prevádzky ochrann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é 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>rúšk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o 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>na tvári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>,</w:t>
      </w:r>
    </w:p>
    <w:p w:rsidR="000517C4" w:rsidRPr="00513283" w:rsidRDefault="000517C4" w:rsidP="000517C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každá prepravovaná osoba (vo vozidle, pešo, na bicykli alebo inom dopravnom prostriedku) je povinná mať pri vstupe na plavidlo ochrann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>é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 rúšk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>o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 na tvári, ktorú musí mať nasadenú počas celej doby prepravy </w:t>
      </w:r>
    </w:p>
    <w:p w:rsidR="000517C4" w:rsidRPr="00513283" w:rsidRDefault="000517C4" w:rsidP="000517C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zakazuje sa vodičom motorových vozidiel vystupovať počas prepravy z vozidiel</w:t>
      </w:r>
    </w:p>
    <w:p w:rsidR="000517C4" w:rsidRPr="00513283" w:rsidRDefault="000517C4" w:rsidP="000517C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do spoločných priestorov v prístave Vojka je cestujúcim možný vstup len v nevyhnutných prípadoch (použitie WC) s ochrann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>ým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 rúško</w:t>
      </w:r>
      <w:r w:rsidR="00513283" w:rsidRPr="00513283">
        <w:rPr>
          <w:rFonts w:ascii="Arial" w:eastAsia="Times New Roman" w:hAnsi="Arial" w:cs="Arial"/>
          <w:sz w:val="32"/>
          <w:szCs w:val="32"/>
          <w:lang w:eastAsia="sk-SK"/>
        </w:rPr>
        <w:t>m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 xml:space="preserve"> na tvári</w:t>
      </w:r>
    </w:p>
    <w:p w:rsidR="00513283" w:rsidRDefault="00513283" w:rsidP="000517C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pravidelné a dôkladné umývanie rúk tečúcou teplou vodou a mydlom aspoň po dobu 20 sekúnd, príp. následné omytie vhodným dezinfekčným prostriedkom a osušenie papierovou jednorazovou utierkou</w:t>
      </w:r>
      <w:r w:rsidRPr="00513283">
        <w:rPr>
          <w:rFonts w:ascii="Arial" w:eastAsia="Times New Roman" w:hAnsi="Arial" w:cs="Arial"/>
          <w:sz w:val="32"/>
          <w:szCs w:val="32"/>
          <w:lang w:val="en-GB" w:eastAsia="sk-SK"/>
        </w:rPr>
        <w:t xml:space="preserve">; </w:t>
      </w:r>
      <w:r w:rsidRPr="00513283">
        <w:rPr>
          <w:rFonts w:ascii="Arial" w:eastAsia="Times New Roman" w:hAnsi="Arial" w:cs="Arial"/>
          <w:sz w:val="32"/>
          <w:szCs w:val="32"/>
          <w:lang w:eastAsia="sk-SK"/>
        </w:rPr>
        <w:t>umývať si ruky vždy po fúkaní nosa, kašľaní alebo kýchaní alebo po použití toalety</w:t>
      </w:r>
      <w:r>
        <w:rPr>
          <w:rFonts w:ascii="Arial" w:eastAsia="Times New Roman" w:hAnsi="Arial" w:cs="Arial"/>
          <w:sz w:val="32"/>
          <w:szCs w:val="32"/>
          <w:lang w:eastAsia="sk-SK"/>
        </w:rPr>
        <w:t>.</w:t>
      </w:r>
    </w:p>
    <w:p w:rsidR="00513283" w:rsidRPr="00513283" w:rsidRDefault="00513283" w:rsidP="00513283">
      <w:pPr>
        <w:pStyle w:val="Odsekzoznamu"/>
        <w:jc w:val="both"/>
        <w:rPr>
          <w:rFonts w:ascii="Arial" w:eastAsia="Times New Roman" w:hAnsi="Arial" w:cs="Arial"/>
          <w:sz w:val="32"/>
          <w:szCs w:val="32"/>
          <w:lang w:eastAsia="sk-SK"/>
        </w:rPr>
      </w:pPr>
    </w:p>
    <w:p w:rsidR="000517C4" w:rsidRPr="00513283" w:rsidRDefault="000517C4" w:rsidP="000517C4">
      <w:pPr>
        <w:jc w:val="both"/>
        <w:rPr>
          <w:rFonts w:ascii="Arial" w:eastAsia="Times New Roman" w:hAnsi="Arial" w:cs="Arial"/>
          <w:sz w:val="32"/>
          <w:szCs w:val="32"/>
          <w:lang w:eastAsia="sk-SK"/>
        </w:rPr>
      </w:pPr>
      <w:r w:rsidRPr="00513283">
        <w:rPr>
          <w:rFonts w:ascii="Arial" w:eastAsia="Times New Roman" w:hAnsi="Arial" w:cs="Arial"/>
          <w:sz w:val="32"/>
          <w:szCs w:val="32"/>
          <w:lang w:eastAsia="sk-SK"/>
        </w:rPr>
        <w:t>Posádka plavidla má právo neumožniť vstup na plavidlo cestujúcim, ktorí nedodržiavajú uvedené bezpečnostné pokyny.</w:t>
      </w:r>
    </w:p>
    <w:sectPr w:rsidR="000517C4" w:rsidRPr="00513283" w:rsidSect="00BC7C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439F"/>
    <w:multiLevelType w:val="hybridMultilevel"/>
    <w:tmpl w:val="3B5A375A"/>
    <w:lvl w:ilvl="0" w:tplc="A818501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4"/>
    <w:rsid w:val="000517C4"/>
    <w:rsid w:val="003D2318"/>
    <w:rsid w:val="00513283"/>
    <w:rsid w:val="00BC7C90"/>
    <w:rsid w:val="00D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5A74A"/>
  <w15:chartTrackingRefBased/>
  <w15:docId w15:val="{03F56CB2-ECE2-214B-A673-AD615CB8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517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05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2020-03-18T10:05:00Z</dcterms:created>
  <dcterms:modified xsi:type="dcterms:W3CDTF">2020-03-18T11:37:00Z</dcterms:modified>
</cp:coreProperties>
</file>