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6D6DF7">
      <w:r>
        <w:fldChar w:fldCharType="begin"/>
      </w:r>
      <w:r>
        <w:instrText xml:space="preserve"> HYPERLINK "</w:instrText>
      </w:r>
      <w:r w:rsidRPr="006D6DF7">
        <w:instrText>http://www.uvzsr.sk/index.php?option=com_content&amp;view=article&amp;id=4379:uvz-sr-zmeny-pri-prichode-zo-zahraniia-a-pri-organizovani-hromadnych-podujati-&amp;catid=250:koronavirus-2019-ncov&amp;Itemid=153</w:instrText>
      </w:r>
      <w:r>
        <w:instrText xml:space="preserve">" </w:instrText>
      </w:r>
      <w:r>
        <w:fldChar w:fldCharType="separate"/>
      </w:r>
      <w:r w:rsidRPr="00F748CD">
        <w:rPr>
          <w:rStyle w:val="Hypertextovprepojenie"/>
        </w:rPr>
        <w:t>http://www.uvzsr.sk/index.php?option=com_content&amp;view=article&amp;id=4379:uvz-sr-zmeny-pri-prichode-zo-zahraniia-a-pri-organizovani-hromadnych-podujati-&amp;catid=250:koronavirus-2019-ncov&amp;Itemid=153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6D6DF7" w:rsidTr="006D6DF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D6DF7" w:rsidRDefault="006D6DF7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ÚVZ SR: Zmeny pri príchode zo zahraničia a pri organizovaní hromadných podujatí </w:t>
            </w:r>
          </w:p>
        </w:tc>
        <w:tc>
          <w:tcPr>
            <w:tcW w:w="5000" w:type="pct"/>
            <w:vAlign w:val="center"/>
            <w:hideMark/>
          </w:tcPr>
          <w:p w:rsidR="006D6DF7" w:rsidRDefault="006D6DF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D6DF7" w:rsidRDefault="006D6DF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6DF7" w:rsidRDefault="006D6DF7" w:rsidP="006D6DF7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D6DF7" w:rsidTr="006D6DF7">
        <w:trPr>
          <w:tblCellSpacing w:w="15" w:type="dxa"/>
        </w:trPr>
        <w:tc>
          <w:tcPr>
            <w:tcW w:w="0" w:type="auto"/>
            <w:hideMark/>
          </w:tcPr>
          <w:p w:rsidR="006D6DF7" w:rsidRPr="006D6DF7" w:rsidRDefault="006D6DF7">
            <w:pPr>
              <w:rPr>
                <w:rFonts w:ascii="Arial" w:hAnsi="Arial" w:cs="Arial"/>
                <w:b/>
                <w:color w:val="999999"/>
                <w:sz w:val="32"/>
                <w:szCs w:val="32"/>
              </w:rPr>
            </w:pPr>
            <w:r w:rsidRPr="006D6DF7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Štvrtok, 02 Júl 2020 16:56 </w:t>
            </w:r>
            <w:bookmarkStart w:id="0" w:name="_GoBack"/>
            <w:bookmarkEnd w:id="0"/>
          </w:p>
        </w:tc>
      </w:tr>
      <w:tr w:rsidR="006D6DF7" w:rsidTr="006D6DF7">
        <w:trPr>
          <w:tblCellSpacing w:w="15" w:type="dxa"/>
        </w:trPr>
        <w:tc>
          <w:tcPr>
            <w:tcW w:w="0" w:type="auto"/>
            <w:hideMark/>
          </w:tcPr>
          <w:p w:rsidR="006D6DF7" w:rsidRP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Po zhodnotení epidemiologickej situácie na území Slovenskej republiky a v zahraničí sa Úrad verejného zdravotníctva SR a odborné konzílium rozhodli pristúpiť </w:t>
            </w:r>
            <w:r w:rsidRPr="006D6DF7">
              <w:rPr>
                <w:rFonts w:ascii="Arial" w:hAnsi="Arial" w:cs="Arial"/>
                <w:color w:val="000000" w:themeColor="text1"/>
                <w:sz w:val="32"/>
                <w:szCs w:val="32"/>
              </w:rPr>
              <w:t>k nasledovným zmenám od pondelka 6. júla 2020: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  <w:u w:val="single"/>
              </w:rPr>
              <w:t>Krajiny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zozname menej rizikových krajín sa už nebudú nachádzať Bulharsko a Čierna Hora. Zároveň sa tento zoznam rozšíri o Holandsko, Belgicko, Španielsko, Francúzsko, Taliansko a Írsko. Z krajín mimo Európskej únie sú to Austrália, Nový Zéland, Japonsko, Južná Kórea a Čína.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  <w:u w:val="single"/>
              </w:rPr>
              <w:t>Informácia pre dovolenkárov: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Osoby, ktoré prídu z Bulharska a Čiernej Hory od pondelka 6. júla 2020, sa musia prihlásiť na príslušný regionálny úrad verejného zdravotníctva, ktorý im pomôže zorientovať sa v situácii, oboznámi ich s pravidlami domácej izolácie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zmanažuje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testovanie na ochorenie COVID-19 (hradené štátom), ktoré je potrebné podstúpiť najskôr na piaty deň po príchode do SR.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Od pondelka 6. júla už osoby prichádzajúce z viac rizikových krajín (v zmysle zoznamu v opatrení ÚVZ SR) nebudú musieť predkladať výsledky testu na ochorenie COVID-19 regionálnemu úradu verejného zdravotníctva.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  <w:u w:val="single"/>
              </w:rPr>
              <w:t>Poznámka:</w:t>
            </w:r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 xml:space="preserve"> Zoznam menej rizikových krajín bude odborné konzílium prehodnocovať pravidelne približne v dvojtýždňových intervaloch. Odporúčame preto sledovať aktuálne platné opatrenia Úradu verejného zdravotníctva SR na stránke </w:t>
            </w:r>
            <w:hyperlink r:id="rId10" w:history="1">
              <w:r>
                <w:rPr>
                  <w:rStyle w:val="Hypertextovprepojenie"/>
                  <w:rFonts w:ascii="Arial" w:hAnsi="Arial" w:cs="Arial"/>
                  <w:i/>
                  <w:iCs/>
                  <w:sz w:val="20"/>
                  <w:szCs w:val="20"/>
                </w:rPr>
                <w:t>www.uvzsr.sk.</w:t>
              </w:r>
            </w:hyperlink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Hlavná odborníčka hlavného hygienika SR pre epidemiológiu Mária </w:t>
            </w:r>
            <w:proofErr w:type="spellStart"/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Štefkovičová</w:t>
            </w:r>
            <w:proofErr w:type="spellEnd"/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: </w:t>
            </w:r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„Odporúčame, aby ľudia zvážili nevyhnutnosť cestovania do zahraničia a premyslieť si, či je nevyhnutné brať so sebou deti, resp. príbuzných, ktorí patria do rizikovej skupiny obyvateľstva. Vhodné je minimalizovať cestovanie len na nutné služobné cesty a kontakty s rodinou."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Hlavný hygienik SR Ján Mikas: </w:t>
            </w:r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„V prípade ľudí vracajúcich sa zo zahraničia je potrebné riadiť sa aktuálne platnými opatreniami Úradu verejného zdravotníctva SR. Ak sa u osôb po návrate zo zahraničia, bez ohľadu na to, z ktorej krajiny prišli, prejavia príznaky respiračného ochorenia, je potrebné telefonicky kontaktovať svojho ošetrujúceho lekára a oboznámiť ho s cestovateľskou anamnézou. Lekár následne určí ďalší postup diagnostiky a liečby. To isté platí aj pre osoby, u ktorých sa objavia príznaky respiračného ochorenia a vedia, že boli v kontakte s osobou, ktorá prišla zo zahraničia."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Úrad verejného zdravotníctva SR a odborné konzílium pripomínajú, že pandémia ochorenia COVID-19 pretrváva, preto je stále potrebné správať sa zodpovedne a dbať na účinné hygienické opatrenia, ako je dôkladné umývanie rúk, sociálny dištanc od cudzích osôb, respiračná hygiena, nosenie rúšok v interiéroch, v preplnených priestoroch, vo verejnej hromadnej doprave, na hromadných podujatiach a podobne.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  <w:u w:val="single"/>
              </w:rPr>
              <w:t>Štatistiky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Od 8. júna 2020 evidujeme na Slovensku 132 pozitívnych osôb. Z nich 63 prípadov bolo importovaných zo zahraničia. Celkovo 42 prípadov prišlo z viac rizikových krajín (Ukrajina 14x, Spojené kráľovstvo 14x, Saudská Arábia 5x, Spojené arabské emiráty 1x, Macedónsko 3x, Švédsko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3x, Taliansko 1x, Francúzsko 1x). Z menej rizikových krajín to bolo 21 prípadov (Česko 17x, Nemecko 3x a Rumunsko 1x).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  <w:u w:val="single"/>
              </w:rPr>
              <w:t>Hromadné podujatia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 pondelka 6. júla 2020 sa zmenia aj pravidlá pri organizovaní hromadných podujatí, kde bude šachovnicové sedenie nahradené sedením v každom druhom rade (jednoduchšia kontrola plnenia opatrenia zo strany organizátorov podujatia).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Hromadné podujatia nad 1000 ľudí bude možné organizovať aj v prípadoch bez fixného sedenia účastníkov. V interiéroch bude platiť obmedzenie 1 návštevník na 10 štvorcových metrov a v exteriéri jeden návštevník na 5 štvorcových metrov. Plocha má byť rozdelená na sektory, pričom v jednom sektore bude môcť byť najviac 1000 ľudí v jednom okamihu. Predaj vstupeniek bude možný iba online.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Hlavný hygienik SR Ján Mikas: </w:t>
            </w:r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„Odporúčam občanom, aby zvážili, či sa hromadných podujatí zúčastnia a ak áno, za akých podmienok. V prípade účasti je potrebné riadiť sa nastavenými </w:t>
            </w:r>
            <w:proofErr w:type="spellStart"/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protiepidemickými</w:t>
            </w:r>
            <w:proofErr w:type="spellEnd"/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opatreniami, ktoré majú za cieľ zamedziť šíreniu ochorenia COVID-19. Treba myslieť na to, že na hromadných podujatiach sa stretáva veľký počet navzájom neznámych osôb. Pri takýchto podujatiach je vždy zvýšené riziko nákazy a jeho rýchle šírenie do domovov účastníkov. Aj na Slovensku sa v úvode prvej vlny vyskytlo viacero ochorení, ktoré vznikli na hromadných podujatiach v zahraničí a naši občania takto priniesli infekciu na Slovensko."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prax opakovane ukáže, že organizátori podujatí nedokážu zabezpečiť dodržiavanie opatrení, odborné konzílium pristúpi k ich prehodnoteniu, respektíve sprísneniu.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 xml:space="preserve">Uvedené informácie odzneli na tlačovej besede po zasadnutí konzília odborníkov, na ktorej sa zúčastnili predseda vlády SR Igor </w:t>
            </w:r>
            <w:proofErr w:type="spellStart"/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>Matovič</w:t>
            </w:r>
            <w:proofErr w:type="spellEnd"/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 xml:space="preserve">, hlavný hygienik SR Ján Mikas, hlavná odborníka hlavného hygienika pre epidemiológiu Mária </w:t>
            </w:r>
            <w:proofErr w:type="spellStart"/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>Štefkovičová</w:t>
            </w:r>
            <w:proofErr w:type="spellEnd"/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 xml:space="preserve"> a Pavol </w:t>
            </w:r>
            <w:proofErr w:type="spellStart"/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>Jarčuška</w:t>
            </w:r>
            <w:proofErr w:type="spellEnd"/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 xml:space="preserve"> z Kliniky </w:t>
            </w:r>
            <w:proofErr w:type="spellStart"/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>infektológie</w:t>
            </w:r>
            <w:proofErr w:type="spellEnd"/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 xml:space="preserve"> a cestovnej medicíny UPJŠ LF a UNLP Košice.</w:t>
            </w:r>
          </w:p>
          <w:p w:rsidR="006D6DF7" w:rsidRDefault="006D6DF7">
            <w:pPr>
              <w:pStyle w:val="Normlnywebov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Zvraznenie"/>
                <w:rFonts w:ascii="Arial" w:hAnsi="Arial" w:cs="Arial"/>
                <w:color w:val="333333"/>
                <w:sz w:val="20"/>
                <w:szCs w:val="20"/>
              </w:rPr>
              <w:t>Úrad verejného zdravotníctva SR aktuálne pracuje na bližšej špecifikácii opatrení, s ich definitívnym znením bude verejnosť oboznámená v priebehu piatka 3. júla 2020.</w:t>
            </w:r>
          </w:p>
        </w:tc>
      </w:tr>
    </w:tbl>
    <w:p w:rsidR="006D6DF7" w:rsidRDefault="006D6DF7"/>
    <w:p w:rsidR="006D6DF7" w:rsidRDefault="002D1258">
      <w:hyperlink r:id="rId11" w:history="1">
        <w:r w:rsidR="006D6DF7" w:rsidRPr="00F748CD">
          <w:rPr>
            <w:rStyle w:val="Hypertextovprepojenie"/>
          </w:rPr>
          <w:t>http://www.uvzsr.sk/index.php?option=com_content&amp;view=article&amp;id=4132:uvz-sr-vetky-platne-opatrenia-v-suvislosti-s-ochorenim-covid-19&amp;catid=250:koronavirus-2019-ncov&amp;Itemid=153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9"/>
        <w:gridCol w:w="270"/>
        <w:gridCol w:w="285"/>
      </w:tblGrid>
      <w:tr w:rsidR="006D6DF7" w:rsidTr="006D6DF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D6DF7" w:rsidRDefault="006D6DF7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ÚVZ SR: Všetky platné opatrenia v súvislosti s ochorením COVID-19 </w:t>
            </w:r>
          </w:p>
          <w:p w:rsidR="00FE1136" w:rsidRDefault="00FE1136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</w:p>
        </w:tc>
        <w:tc>
          <w:tcPr>
            <w:tcW w:w="5000" w:type="pct"/>
            <w:vAlign w:val="center"/>
            <w:hideMark/>
          </w:tcPr>
          <w:p w:rsidR="006D6DF7" w:rsidRDefault="006D6DF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4" name="Obrázok 4" descr="Tlačiť">
                    <a:hlinkClick xmlns:a="http://schemas.openxmlformats.org/drawingml/2006/main" r:id="rId12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lačiť">
                            <a:hlinkClick r:id="rId12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D6DF7" w:rsidRDefault="006D6DF7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3" name="Obrázok 3" descr="E-mail">
                    <a:hlinkClick xmlns:a="http://schemas.openxmlformats.org/drawingml/2006/main" r:id="rId13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-mail">
                            <a:hlinkClick r:id="rId13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6DF7" w:rsidRDefault="006D6DF7" w:rsidP="006D6DF7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6D6DF7" w:rsidTr="006D6DF7">
        <w:trPr>
          <w:tblCellSpacing w:w="15" w:type="dxa"/>
        </w:trPr>
        <w:tc>
          <w:tcPr>
            <w:tcW w:w="0" w:type="auto"/>
            <w:hideMark/>
          </w:tcPr>
          <w:p w:rsidR="006D6DF7" w:rsidRDefault="006D6DF7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Piatok, 03 Apríl 2020 14:00 </w:t>
            </w:r>
          </w:p>
        </w:tc>
      </w:tr>
      <w:tr w:rsidR="006D6DF7" w:rsidTr="006D6DF7">
        <w:trPr>
          <w:tblCellSpacing w:w="15" w:type="dxa"/>
        </w:trPr>
        <w:tc>
          <w:tcPr>
            <w:tcW w:w="0" w:type="auto"/>
            <w:hideMark/>
          </w:tcPr>
          <w:p w:rsidR="006D6DF7" w:rsidRP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32"/>
                <w:szCs w:val="32"/>
              </w:rPr>
            </w:pPr>
            <w:r w:rsidRPr="006D6DF7">
              <w:rPr>
                <w:rFonts w:ascii="Arial" w:hAnsi="Arial" w:cs="Arial"/>
                <w:b/>
                <w:bCs/>
                <w:color w:val="333333"/>
                <w:sz w:val="32"/>
                <w:szCs w:val="32"/>
                <w:shd w:val="clear" w:color="auto" w:fill="FFFF00"/>
              </w:rPr>
              <w:t>Aktualizované dňa 1.7.2020 o zmeny podmienok organizácie hromadných podujatí od 1. júla 2020.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</w:rPr>
              <w:br/>
              <w:t>Opatrenia Úradu verejného zdravotníctva SR na ochranu zdravia obyvateľstva sú vydávané v súlade s platnou legislatívou – zákonom č. 355/2007 Z.z. o ochrane, podpore a rozvoji verejného zdravia a o zmene a doplnení niektorých zákonov. Zostávajú v platnosti aj po skončení núdzového stavu na území SR.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Opatrenia proti šíreniu ochorenia </w:t>
            </w:r>
            <w:hyperlink r:id="rId14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COVID-19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sa postupne uvoľňujú, pandémia však stále pretrváva. Hoci sa podmienky povinného </w:t>
            </w:r>
            <w:hyperlink r:id="rId15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nosenia rúšok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zmiernili, naďalej patria k jedným z kľúčových preventívnych opatrení. Ďalšími dôležitými krokmi v boji proti ochoreniu COVID-19 sú dôkladné </w:t>
            </w:r>
            <w:hyperlink r:id="rId16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umývanie rúk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dodržiavanie dostatočného </w:t>
            </w:r>
            <w:hyperlink r:id="rId17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sociálneho odstupu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Dbajme na základné hygienické opatrenia doma, v exteriéri i na pracovisku. Ochorenie COVID-19 môže prenášať i človek, ktorý nemá príznaky. Užitočné informácie nájdete na webe </w:t>
            </w:r>
            <w:hyperlink r:id="rId18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www.korona.gov.sk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v priečinku </w:t>
            </w:r>
            <w:hyperlink r:id="rId19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COVID-19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na webe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ÚVZ SR. Štatistiku k aktuálnemu výskytu ochorenia COVID-19 </w:t>
            </w:r>
            <w:hyperlink r:id="rId20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tu.</w:t>
              </w:r>
            </w:hyperlink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Karanténa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Povinnosť štátnej karantény vrátane domácej karantény s použitím aplikácie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eKaranténa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sa od 10. júna 2020 ruší.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Od 20. júna sú to: Bulharsko, Cyprus, Česká republika, Čierna hora, Dánsko, Estónsko, Faerské ostrovy, Fínsko, Grécko, Chorvátsko, Island, Lichtenštajnsko, Litva, Lotyšsko, Maďarsko, Malta, Monako, Nemecko, Nórsko, Poľsko, Rakúsko, Slovinsko a Švajčiarsko.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Pri príchode z krajín, ktoré nie sú uvedené v tzv. „bezpečnom“ zozname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musia osoby predložiť negatívny výsledok RT-PCR testu (potvrdenie o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negativite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testu) na ochorenie COVID-19 nie starší ako 96 hodín, a to v prípade Ukrajiny príslušníkovi Policajného zboru Slovenskej republiky, v prípade ostatných krajín príslušnému regionálnemu úradu verejného zdravotníctva v SR.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Výsledok testu musí byť vyhotovený v anglickom, nemeckom, českom alebo slovenskom jazyku alebo do niektorého z týchto jazykov preložený.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Tieto osoby ostanú v domácej izolácii spolu s osobami, ktoré s nimi žijú v spoločnej domácnosti. Najskôr na piaty deň osoba, ktorá prišla zo zahraničia, absolvuje test na ochorenie COVID-19. Ak bude výsledok negatívny, domáca izolácia sa skončí.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Zároveň všetky osoby, ktoré počas posledných 14 dní navštívili tzv. rizikovú krajinu a prídu na územie SR od 10. júna od 7:00, sa musia hlásiť príslušnému regionálnemu úradu verejného zdravotníctva a svojmu ošetrujúcemu lekárovi, ktorý im vystaví PN z dôvodu karantény pre COVID-19.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Zásady domácej izolácie </w:t>
            </w:r>
            <w:hyperlink r:id="rId21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Podrobnosti o režime na hraniciach </w:t>
            </w:r>
            <w:hyperlink r:id="rId22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  <w:u w:val="single"/>
              </w:rPr>
              <w:t>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br/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Rovnako ako ostatné krajiny, aj Slovensko pristupuje k postupnému uvoľňovaniu opatrení a k otváraniu hraníc - to so sebou prináša aj väčšiu mieru rizika zavlečenia ochorenia COVID-19 na naše územie ako importovanú nákazu.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Preto je stále potrebné správať sa zodpovedne a dbať na účinné hygienické opatrenia ako je dôkladné umývanie rúk, sociálny dištanc od cudzích osôb, respiračná hygiena, nosenie rúšok v interiéroch, preplnených priestoroch, verejnej hromadnej doprave, na hromadných podujatiach a podobne.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„Je veľmi dôležité a vyzývam ľudí, aby boli v čase stále prebiehajúcej pandémie ochorenia COVID-19 zodpovední voči sebe a okoliu a brali situáciu vážne. Pevne verím, že ak niekto príde z krajín, ktoré sa nenachádzajú v zozname takzvaných bezpečných krajín v zmysle platného opatrenia Úradu verejného zdravotníctva SR, splní si povinnosť a príde na územie Slovenskej republiky s negatívnym RT-PCR testom na ochorenie COVID-19, prihlási sa na príslušný regionálny úrad verejného zdravotníctva v SR, ktorý mu pomôže zorientovať sa v situácii, oboznámi ho s pravidlami domácej izolácie a </w:t>
            </w:r>
            <w:proofErr w:type="spellStart"/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zmanažuje</w:t>
            </w:r>
            <w:proofErr w:type="spellEnd"/>
            <w:r>
              <w:rPr>
                <w:rStyle w:val="Zvraznenie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testovanie na ochorenie COVID-19, ktoré je potrebné podstúpiť najskôr na piaty deň po príchode do SR. Tento krok nám pomôže udržiavať si priaznivú epidemiologickú situáciu v krajine,"</w:t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 uviedol hlavný hygienik SR Ján Mikas.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V regiónoch pracujú dlhoroční skúsení epidemiológovia, ktorí dokážu potvrdené prípady ochorenia COVID-19, respektíve ohniská nákazy veľmi rýchlo identifikovať, podchytiť a nariadiť potrebné protiepidemické opatrenia. Bez odkladu </w:t>
            </w:r>
            <w:proofErr w:type="spellStart"/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dohľadávajú</w:t>
            </w:r>
            <w:proofErr w:type="spellEnd"/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 xml:space="preserve"> kontakty potvrdených prípadov, tie úzke dávajú do izolácie a nariaďujú im klinický odber vzoriek na ochorenie COVID-19. Toto všetko sú veľmi účinné kroky k eliminácii šírenia ochorenia COVID-19.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00"/>
              </w:rPr>
              <w:t>Hromadné podujatia: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Všetkým fyzickým osobám, fyzickým osobám – podnikateľom a právnickým osobám sa umožňuje usporadúvať hromadné podujatia športovej, kultúrnej, spoločenskej či inej povahy v počte do 1000 osôb </w:t>
            </w:r>
            <w:r>
              <w:rPr>
                <w:rFonts w:ascii="Calibri" w:hAnsi="Calibri" w:cs="Arial"/>
                <w:color w:val="333333"/>
                <w:sz w:val="22"/>
                <w:szCs w:val="22"/>
              </w:rPr>
              <w:t>v jednom okamihu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Organizátor hromadných podujatí bude povinný preukázať regionálnemu úradu verejného zdravotníctva v SR v prípade kontroly dodržanie maximálneho povoleného počtu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účastníkov. Organizátor teda bude musieť vyhradiť priestor a zabezpečiť kontrolovaný vstup a výstup účastníkov podujatia.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Pri usporadúvaní hromadných podujatí je potrebné dodržiavať nasledovné povinnosti:</w:t>
            </w:r>
          </w:p>
          <w:p w:rsidR="006D6DF7" w:rsidRDefault="006D6DF7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vstup a pobyt v mieste hromadného podujatia umožniť len s prekrytými hornými dýchacími cestami (napríklad rúško, šál, šatka),</w:t>
            </w:r>
          </w:p>
          <w:p w:rsidR="006D6DF7" w:rsidRDefault="006D6DF7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častú dezinfekciu priestorov, hlavne dotykových plôch, kľučiek, podláh a predmetov,</w:t>
            </w:r>
          </w:p>
          <w:p w:rsidR="006D6DF7" w:rsidRDefault="006D6DF7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zaistiť pri vstupe do budovy dávkovače na alkoholovú dezinfekciu rúk a dezinfikovať si ruky, resp. zabezpečiť iný adekvátny spôsob dezinfekcie rúk,</w:t>
            </w:r>
          </w:p>
          <w:p w:rsidR="006D6DF7" w:rsidRDefault="006D6DF7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pri vstupe do budovy oznam o povinnosti, že v prípade vzniku akútneho respiračného ochorenia (napr. horúčka, kašeľ, nádcha, sťažené dýchanie) je osoba povinná zostať v domácej izolácii,</w:t>
            </w:r>
          </w:p>
          <w:p w:rsidR="006D6DF7" w:rsidRDefault="006D6DF7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zverejniť na viditeľnom mieste oznam s informáciou:</w:t>
            </w:r>
          </w:p>
          <w:p w:rsidR="006D6DF7" w:rsidRDefault="006D6DF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96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sa u osoby prejavia príznaky akútneho respiračného ochorenia, je potrebné telefonicky kontaktovať svojho ošetrujúceho lekára a opustiť miesto hromadného podujatia,</w:t>
            </w:r>
          </w:p>
          <w:p w:rsidR="006D6DF7" w:rsidRDefault="006D6DF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96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pravidelne si umývať ruky mydlom a teplou vodou, následne ruky utierať do jednorazových papierových obrúskov,</w:t>
            </w:r>
          </w:p>
          <w:p w:rsidR="006D6DF7" w:rsidRDefault="006D6DF7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96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zákaz podávania rúk,</w:t>
            </w:r>
          </w:p>
          <w:p w:rsidR="006D6DF7" w:rsidRDefault="006D6DF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účasti na hromadnom podujatí a pri príchode a odchode z priestorov hromadného podujatia sa odporúča dodržiavanie rozostupov 2 m medzi osobami, to neplatí pre osoby žijúce v spoločnej domácnosti, partnerov, osoby vykonávajúce športovú činnosť, umelcov vykonávajúcich umeleckú činnosť, osoby usadené v hľadisku podujatí, osoby školiace voči osobám školeným, a iné osoby, ak z účelu hromadného podujatia vyplýva, že tento rozostup medzi zúčastnenými osobami nie je možné dodržať,</w:t>
            </w:r>
          </w:p>
          <w:p w:rsidR="006D6DF7" w:rsidRDefault="006D6DF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sedenia, sa odporúča sedenie s výnimkou osôb žijúcich v jednej domácnosti tak, že medzi obsadenými miestami musí ostať vždy jedno miesto neobsadené, pričom sekvenciu obsadenia sedadiel je potrebné v radoch alternovať (šachovnicové sedenie)</w:t>
            </w:r>
          </w:p>
          <w:p w:rsidR="006D6DF7" w:rsidRDefault="006D6DF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dostatočné vetranie priestorov</w:t>
            </w:r>
          </w:p>
          <w:p w:rsidR="006D6DF7" w:rsidRDefault="006D6DF7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podmienky sa príslušne aplikujú aj na hromadné podujatia organizované v exteriéri.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Zákaz organizovania hromadných podujatí sa nevzťahuje na zasadnutia a schôdze štátnych orgánov, orgánov územnej samosprávy a zasadnutia (schôdze), ktoré sa uskutočňujú na základe zákona.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Zároveň sa od 1. júla 2020 povoľujú hromadné podujatia aj s počtom účastníkov vyšším ako 1000, za splnenia nasledovných podmienok:</w:t>
            </w:r>
          </w:p>
          <w:p w:rsidR="006D6DF7" w:rsidRDefault="006D6DF7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Pôjde o výlučne sediace obecenstvo.</w:t>
            </w:r>
          </w:p>
          <w:p w:rsidR="006D6DF7" w:rsidRDefault="006D6DF7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Organizátor musí zabezpečiť sedenie tak, že medzi obsadenými miestami ostane jedno miesto neobsadené, pričom sekvenciu obsadenia sedadiel je potrebné v radoch alternovať (šachovnicové sedenie).</w:t>
            </w:r>
          </w:p>
          <w:p w:rsidR="006D6DF7" w:rsidRDefault="006D6DF7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obsadenie kapacity priestorov určených pre sediace obecenstvo nemôže byť vyššie ako 50 %.</w:t>
            </w:r>
          </w:p>
          <w:p w:rsidR="006D6DF7" w:rsidRDefault="002D1258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23" w:tgtFrame="_blank" w:history="1">
              <w:r w:rsidR="006D6DF7"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Podrobnosti tu.</w:t>
              </w:r>
            </w:hyperlink>
            <w:r w:rsidR="006D6DF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="006D6DF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Svadobné obrady, pohrebné obrady, bohoslužby a ďalšie náboženské obrady </w:t>
            </w:r>
            <w:r w:rsidR="006D6DF7">
              <w:rPr>
                <w:rFonts w:ascii="Arial" w:hAnsi="Arial" w:cs="Arial"/>
                <w:color w:val="333333"/>
                <w:sz w:val="20"/>
                <w:szCs w:val="20"/>
              </w:rPr>
              <w:t>sa môžu konať za dodržania protiepidemických opatrení. Pobyt v priestoroch je možný len s rúškom alebo podobne prekrytými hornými dýchacími cestami. Pri vchode je potrebné vydezinfikovať si ruky. Odporúča sa dodržiavať rozostup dva metre, v prípade sedenia je vhodné dodržiavať šachovnicové sedenie. Ak to možnosti a počasie dovolí, treba uprednostniť vykonávanie obradov v exteriéri.</w:t>
            </w:r>
            <w:r w:rsidR="006D6DF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6D6DF7"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 priestoroch treba vykonávať častú dezinfekciu priestorov, hlavne dotykových plôch, kľučiek, podláh a predmetov. </w:t>
            </w:r>
            <w:hyperlink r:id="rId24" w:tgtFrame="_blank" w:history="1">
              <w:r w:rsidR="006D6DF7"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Podrobnosti tu.</w:t>
              </w:r>
            </w:hyperlink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br/>
              <w:t>Rúška: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Povinnosť nosiť rúško stále platí v interiéri s výnimkou vlastnej domácnosti. Ide napríklad o budovy štátnych inštitúcií, banky, poisťovne, obchodné centrá, vnútorné priestory všetkých obchodov a prevádzok služieb s výnimkou kúpalísk, wellness centier či pri cvičení v interiéri. Povinnosť mať prekryté horné dýchacie cesty platí aj v priestoroch lekární a zdravotníckych zariadení, čiže v nemocniciach, v čakárňach aj ambulanciách lekárov. Rúško sa musí nosiť aj v prostriedkoch hromadnej dopravy, teda v autobusoch MHD aj diaľkovej dopravy, vo vlakoch, a rovnako aj na letiskách či vo vnútorných priestoroch autobusových a železničných staníc.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Rúška sú povinné aj pri hromadných podujatiach, a to aj v prípade, že sa konajú v exteriéri. Takisto sú povinné v hľadiskách divadiel či športových hál a štadiónov.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Rúška sa nemusia nosiť na čas potrebný na konzumáciu jedál a nápojov, napríklad v prevádzkach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verejného stravovania alebo v priestoroch obchodných centier, ktoré sú určené na konzumáciu (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food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courty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kaviarne, reštaurácie).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Povinnosť nosiť rúško v exteriéri pri vzdialenosti menej ako 2 metre od iných osôb sa od 10. júna mení na odporúčanie. Rúška nemusia nosiť zamestnanci vykonávajúci prácu v spoločnom pracovnom priestore, ak sú od seba alebo iných osôb vzdialení minimálne 2 metre, ani zamestnanec, ktorý sa nachádza na pracovisku sám. Podrobnosti a ďalšie výnimky </w:t>
            </w:r>
            <w:hyperlink r:id="rId25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Deti a mládež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Podrobnosti o podmienkach prevádzky detských jasieľ </w:t>
            </w:r>
            <w:hyperlink r:id="rId26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Usmernenie hlavného hygienika k prevádzke školských stravovacích zariadení </w:t>
            </w:r>
            <w:hyperlink r:id="rId27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 lete bude možné organizovať aj pobytové tábory. Usmernenie k ich prevádzke </w:t>
            </w:r>
            <w:hyperlink r:id="rId28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Činnosť obchodov a prevádzok: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Činnosťou obchodov a prevádzok sa zaoberá </w:t>
            </w:r>
            <w:hyperlink r:id="rId29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nasledovné opatrenie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Z opatrenia možno v skratke konštatovať nasledovné: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Predajne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Otvorené môžu byť za dodržiavania protiepidemických opatrení všetky maloobchodné predajne vrátane prevádzok v obchodných centrách.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Opatrenia v obchodoch:</w:t>
            </w:r>
          </w:p>
          <w:p w:rsidR="006D6DF7" w:rsidRDefault="006D6DF7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Obchody môžu vpustiť do svojich priestorov len zákazníkov so zakrytým nosom a ústami – rúškom, šatkou, šálom a podobne. Táto povinnosť sa nevzťahuje na čas potrebný na konzumáciu nápojov a pokrmov v prevádzkach verejného stravovania.</w:t>
            </w:r>
          </w:p>
          <w:p w:rsidR="006D6DF7" w:rsidRDefault="006D6DF7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vchode do prevádzky aplikovať dezinfekciu na ruky alebo poskytnúť jednorazové rukavice.</w:t>
            </w:r>
          </w:p>
          <w:p w:rsidR="006D6DF7" w:rsidRDefault="006D6DF7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Odporúča sa zachovávať odstupy osôb minimálne 2 metre</w:t>
            </w:r>
          </w:p>
          <w:p w:rsidR="006D6DF7" w:rsidRDefault="006D6DF7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Od 10. júna 2020 sa odporúča, aby počet nakupujúcich v prevádzke v jednom okamihu neprekročil koncentráciu jeden nakupujúci na 10 m2 z plochy prevádzky určenej pre zákazníkov (do toho sa nepočítajú deti); medzi zákazníkmi namiesto toho môžu žiadať odstup 2 metre; prevádzky verejného stravovania takisto dobrovoľne môžu zvoliť odstup stolov od seba minimálne 2 metre.</w:t>
            </w:r>
          </w:p>
          <w:p w:rsidR="006D6DF7" w:rsidRDefault="006D6DF7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časté vetranie priestorov prevádzky a pravidelne vykonávať dezinfekciu dotykových plôch, kľučiek, nákupných vozíkov a košíkov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Opatrenia v zariadeniach verejného stravovania, napríklad v reštauráciách: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Sú obdobné ako opatrenia v obchodoch, navyše:</w:t>
            </w:r>
          </w:p>
          <w:p w:rsidR="006D6DF7" w:rsidRDefault="006D6DF7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zákazníci v interiéri musia nosiť rúška, ktoré si však môžu zložiť na čas potrebný na konzumáciu nápojov a jedál</w:t>
            </w:r>
          </w:p>
          <w:p w:rsidR="006D6DF7" w:rsidRDefault="006D6DF7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personál musí nosiť rúška a medzi obsluhou jednotlivých stolov si dezinfikovať ruky</w:t>
            </w:r>
          </w:p>
          <w:p w:rsidR="006D6DF7" w:rsidRDefault="006D6DF7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zákazníkovi sa musia dezinfikovať stoly a stoličky</w:t>
            </w:r>
          </w:p>
          <w:p w:rsidR="006D6DF7" w:rsidRDefault="006D6DF7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musia byť vybavené tekutým mydlom a papierovými utierkami, hygienické zariadenia sa musia dezinfikovať každú hodinu</w:t>
            </w:r>
          </w:p>
          <w:p w:rsidR="006D6DF7" w:rsidRDefault="006D6DF7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prevádzkach verejného stravovania je možné používať kuchynský riad (taniere, príbory, poháre), ak sa zabezpečí strojové umývanie pri teplote 80°C za použitia vhodného umývacieho prostriedku (podľa § 9 ods. 3 písm. g) vyhlášky MZ SR č. 533/2007 Z.Z. a prípadne aj za použitia vhodného dezinfekčného prostriedku, možné je aj ručné umývanie riadu, pričom sa odporúča pridať pred opláchnutím kuchynského riadu dezinfekčný prostriedok vhodný na daný účel.</w:t>
            </w:r>
          </w:p>
          <w:p w:rsidR="006D6DF7" w:rsidRDefault="006D6DF7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Príbor by nemal byť voľne dostupný pre zákazníkov na stoloch, ale mal by byť prinesený personálom k pokrmu zabalený do papierovej vreckovky.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Usmernenie k poskytovaniu cateringových služieb pri hromadných podujatiach </w:t>
            </w:r>
            <w:hyperlink r:id="rId30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Obchodné centrá</w:t>
            </w:r>
          </w:p>
          <w:p w:rsidR="006D6DF7" w:rsidRDefault="006D6DF7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obchodných centrách môžu byť otvorené všetky prevádzky.</w:t>
            </w:r>
          </w:p>
          <w:p w:rsidR="006D6DF7" w:rsidRDefault="006D6DF7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utierkami. Dezinfikovať sa musia každú hodinu.</w:t>
            </w:r>
          </w:p>
          <w:p w:rsidR="006D6DF7" w:rsidRDefault="006D6DF7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priestoroch určených na konzumáciu pokrmov alebo nápojov platia podmienky pre prevádzky verejného stravovania.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Odporúčané zabezpečenie kvality ovzdušia v budovách</w:t>
            </w:r>
          </w:p>
          <w:p w:rsidR="006D6DF7" w:rsidRDefault="006D6DF7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priestoroch všetkých prevádzok často a intenzívne vetrať, prednostne prirodzeným vetraním cez otvorené okná (aj v budovách s núteným vetraním),</w:t>
            </w:r>
          </w:p>
          <w:p w:rsidR="006D6DF7" w:rsidRDefault="006D6DF7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pri zabezpečovaní vetrania vzduchotechnickým zariadením sa odporúča zvýšiť výmenu vzduchu vo všetkých priestoroch a zabezpečiť jeho trvalý chod,</w:t>
            </w:r>
          </w:p>
          <w:p w:rsidR="006D6DF7" w:rsidRDefault="006D6DF7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vzduchotechniku nastaviť na nominálny prietok vzduchu cca 2 hodiny pred začiatkom prevádzky a nastaviť na nižší prietok vzduchu cca 2 hodiny po skončení prevádzky; v čase, keď budova nie je používaná, nevypínať vetranie, ale ho udržiavať v prevádzke pri nižšom prietoku vzduchu,</w:t>
            </w:r>
          </w:p>
          <w:p w:rsidR="006D6DF7" w:rsidRDefault="006D6DF7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bola vzduchotechnika počas posledných dvoch mesiacov mimo prevádzky, odporúča sa zabezpečiť vetranie priestorov vzduchotechnickým zariadením minimálne 24 hod. pred otvorením prevádzky,</w:t>
            </w:r>
          </w:p>
          <w:p w:rsidR="006D6DF7" w:rsidRDefault="006D6DF7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vyhnúť sa otváraniu okien na toaletách, ak sú odvetrávané núteným vetraním,</w:t>
            </w:r>
          </w:p>
          <w:p w:rsidR="006D6DF7" w:rsidRDefault="006D6DF7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nepoužívať rotačné výmenníky tepla alebo sa uistiť, že nevykazujú netesnosti, ktoré by umožňovali prienik odpadového vzduchu do privádzaného vzduchu,</w:t>
            </w:r>
          </w:p>
          <w:p w:rsidR="006D6DF7" w:rsidRDefault="006D6DF7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prepnúť recirkulačné jednotky na 100 % prívod vonkajšieho vzduchu, ak je to technicky možné,</w:t>
            </w:r>
          </w:p>
          <w:p w:rsidR="006D6DF7" w:rsidRDefault="006D6DF7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nepoužívať čističky vzduchu, ktoré nemajú HEPA filter,</w:t>
            </w:r>
          </w:p>
          <w:p w:rsidR="006D6DF7" w:rsidRDefault="006D6DF7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využívať všetky možnosti podtlakového odvetrávania (ventilátory) v sále, na toaletách aj v kuchynských priestoroch,</w:t>
            </w:r>
          </w:p>
          <w:p w:rsidR="006D6DF7" w:rsidRDefault="006D6DF7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pravidelnú výmenu a údržbu filtrov vykonávať pomocou bežných ochranných opatrení vrátane ochrany dýchacích ciest.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Opatrenia pre taxislužby:</w:t>
            </w:r>
          </w:p>
          <w:p w:rsidR="006D6DF7" w:rsidRDefault="006D6DF7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vodiči aj cestujúci musia mať na tvári rúško alebo iným spôsobom prekryté horné dýchacie cesty</w:t>
            </w:r>
          </w:p>
          <w:p w:rsidR="006D6DF7" w:rsidRDefault="006D6DF7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cestujúcim sa odporúča sedieť na zadných sedadlách</w:t>
            </w:r>
          </w:p>
          <w:p w:rsidR="006D6DF7" w:rsidRDefault="006D6DF7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odporúčame zabezpečiť vhodné oddelenie priestorov vodiča od priestoru pre cestujúceho, ktoré zabráni prieniku aerosólu medzi týmito priestormi</w:t>
            </w:r>
          </w:p>
          <w:p w:rsidR="006D6DF7" w:rsidRDefault="006D6DF7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zákazníkovi vykonať dezinfekciu priestoru pre zákazníkov dezinfekčným prostriedkom s virucídnym účinkom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Služby starostlivosti o ľudské telo:</w:t>
            </w:r>
          </w:p>
          <w:p w:rsidR="006D6DF7" w:rsidRDefault="006D6DF7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zamestnanci týchto prevádzok musia mať rúško</w:t>
            </w:r>
          </w:p>
          <w:p w:rsidR="006D6DF7" w:rsidRDefault="006D6DF7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medzi jednotlivými zákazníkmi treba vydezinfikovať pracovné miesto (stoly, kreslá, umývadlá), tomu treba prispôsobiť aj harmonogram prevádzky</w:t>
            </w:r>
          </w:p>
          <w:p w:rsidR="006D6DF7" w:rsidRDefault="006D6DF7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zákazník pri ošetrovaní tváre, strihaní, umývaní vlasov nemusí nosiť rúško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Autoškoly:</w:t>
            </w:r>
          </w:p>
          <w:p w:rsidR="006D6DF7" w:rsidRDefault="006D6DF7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praktickej výučbe musia mať inštruktor a účastník kurzu rúška</w:t>
            </w:r>
          </w:p>
          <w:p w:rsidR="006D6DF7" w:rsidRDefault="006D6DF7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výcviku treba vozidlo, resp. trenažér vydezinfikovať</w:t>
            </w:r>
          </w:p>
          <w:p w:rsidR="006D6DF7" w:rsidRDefault="006D6DF7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výcviku zameranom na vedenie motorových vozidiel skupín A (motorky) musí mať každý z frekventantov tohto kurzu vlastnú prilbu a príslušné ochranné pomôcky, ktoré sa pri takomto výcviku pri vedení tohto typu vozidla používajú (napr. ochranné rukavice)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Prevádzky divadelných, hudobných, filmových a iných umeleckých predstavení sú súčasne povinné dodržiavať nasledovné:</w:t>
            </w:r>
          </w:p>
          <w:p w:rsidR="006D6DF7" w:rsidRDefault="006D6DF7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zabrániť vstupu na miesto umeleckej činnosti výkonným umelcom a účinkujúcim pri nakrúcaní audiovizuálneho diela alebo výrobe programu, ak sa u nich meraním zistí telesná teplota nad 37,2 °C,</w:t>
            </w:r>
          </w:p>
          <w:p w:rsidR="006D6DF7" w:rsidRDefault="006D6DF7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odporúča sa obmedziť predaj vstupeniek tak, že medzi obsadenými miestami ostane vždy jedno miesto neobsadené, pričom sekvenciu obsadenia miest sa v radoch alternuje (šachovnicové sedenie).</w:t>
            </w:r>
          </w:p>
          <w:p w:rsidR="006D6DF7" w:rsidRDefault="006D6DF7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utierkami,</w:t>
            </w:r>
          </w:p>
          <w:p w:rsidR="006D6DF7" w:rsidRDefault="006D6DF7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dezinfekciu hygienických zariadení každú hodinu,</w:t>
            </w:r>
          </w:p>
          <w:p w:rsidR="006D6DF7" w:rsidRDefault="006D6DF7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pred každým predstavením vykonávať dezinfekciu dotykových plôch (kľučiek, držadiel, pultov),</w:t>
            </w:r>
          </w:p>
          <w:p w:rsidR="006D6DF7" w:rsidRDefault="006D6DF7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návštevníci sú povinní nosiť rúška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Prevádzky umelých a prírodných kúpalísk sú súčasné povinné dodržiavať nasledovné:</w:t>
            </w:r>
          </w:p>
          <w:p w:rsidR="006D6DF7" w:rsidRDefault="006D6DF7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voľných oddychových plochách sa odporúča dodržiavanie odstupu medzi jednotlivcami alebo členmi skupín či domácností najmenej 2 metre,</w:t>
            </w:r>
          </w:p>
          <w:p w:rsidR="006D6DF7" w:rsidRDefault="006D6DF7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kúpaliskách je potrebné zabezpečiť nefunkčnosť pitných fontánok,</w:t>
            </w:r>
          </w:p>
          <w:p w:rsidR="006D6DF7" w:rsidRDefault="006D6DF7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prevádzke bazéna pre dojčatá a batoľatá musí byť zabezpečený dostatočný časový interval pre dezinfekciu používaných priestorov, ktorá sa vykoná prípravkami s virucídnymi účinkami po každej skupine kúpajúcich,</w:t>
            </w:r>
          </w:p>
          <w:p w:rsidR="006D6DF7" w:rsidRDefault="006D6DF7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pred obnovením prevádzky umelého kúpaliska sa musia bazény bez recirkulácie vypustiť, mechanicky vyčistiť, vydezinfikovať prostriedkami s virucídnymi účinkami a napustiť novou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vodou. Pri bazénoch s recirkuláciou sa musí prečistiť celý objem vody na recirkulačnom zariadení. Vyčistiť a vydezinfikovať prostriedkami s virucídnymi účinkami sa musí technické príslušenstvo bazénov vrátane rozvodov a recirkulačných zariadení. Dezinfekcia musí zahŕňať dostatočné postupy na likvidáciu mikrobiologického znečistenia vrátane legionel (napr. termodezinfekciu),</w:t>
            </w:r>
          </w:p>
          <w:p w:rsidR="006D6DF7" w:rsidRDefault="006D6DF7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prevádzka bazéna môže byť obnovená iba na základe vyhovujúceho výsledku analýzy kvality vody na kúpanie,</w:t>
            </w:r>
          </w:p>
          <w:p w:rsidR="006D6DF7" w:rsidRDefault="006D6DF7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vstupe na kúpalisko sa aplikuje zákazníkom dezinfekcia na ruky,</w:t>
            </w:r>
          </w:p>
          <w:p w:rsidR="006D6DF7" w:rsidRDefault="006D6DF7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úprave bazénovej vody sa musia používať osvedčené technologické postupy. V bazénoch sa spravidla udržiava obsah voľného chlóru od 0,5 mg/l do 1 mg/l,</w:t>
            </w:r>
          </w:p>
          <w:p w:rsidR="006D6DF7" w:rsidRDefault="006D6DF7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umelých kúpaliskách sa zabezpečuje dostatočné vetranie; prednostne sa využíva prirodzené vetranie,</w:t>
            </w:r>
          </w:p>
          <w:p w:rsidR="006D6DF7" w:rsidRDefault="006D6DF7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kúpaliskách je potrebné zvýšiť frekvenciu upratovania, čistenia a dezinfekcie (prípravkami s virucídnymi účinkami) plôch, priestorov, športových pomôcok a zariadení kúpalísk. Zintenzívniť je potrebné najmä čistenie často dotykových povrchov (toalety, dvere, stoly, sedadlá, operadlá, zábradlia),</w:t>
            </w:r>
          </w:p>
          <w:p w:rsidR="006D6DF7" w:rsidRDefault="006D6DF7">
            <w:pPr>
              <w:pStyle w:val="Normlnywebov"/>
              <w:numPr>
                <w:ilvl w:val="0"/>
                <w:numId w:val="13"/>
              </w:numPr>
              <w:spacing w:before="0" w:beforeAutospacing="0" w:after="240" w:afterAutospacing="0"/>
              <w:ind w:left="60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Nemocnice a pobytové zariadenia sociálnych služieb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 nemocniciach a pobytových zariadeniach sociálnych služieb sa od 3. júna môžu prijímať návštevy za stanovených podmienok. </w:t>
            </w:r>
            <w:hyperlink r:id="rId31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Podrobnosti tu.</w:t>
              </w:r>
              <w:r>
                <w:rPr>
                  <w:rFonts w:ascii="Arial" w:hAnsi="Arial" w:cs="Arial"/>
                  <w:b/>
                  <w:bCs/>
                  <w:color w:val="135CAE"/>
                  <w:sz w:val="20"/>
                  <w:szCs w:val="20"/>
                </w:rPr>
                <w:br/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Odporúčanie k zabezpečeniu ochrany klientov a personálu zariadení sociálnych služieb po 1. vlne pandémie COVID-19 </w:t>
            </w:r>
            <w:hyperlink r:id="rId32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br/>
              <w:t>Sociálne služby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Podmienky fungovania zariadení sociálnej starostlivosti určuje Ministerstvo práce, sociálnych vecí a rodiny SR v Pláne uvoľňovania opatrení v sociálnych službách v súvislosti s ochorením COVID-19.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br/>
              <w:t>Rómske komunity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Plán riešenia COVID-19 v marginalizovaných rómskych komunitách </w:t>
            </w:r>
            <w:hyperlink r:id="rId33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tu.</w:t>
              </w:r>
            </w:hyperlink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br/>
              <w:t>Potravinové prevádzky, podniky a pracoviská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Všeobecné zásady krízového plánu pre potravinárske prevádzky </w:t>
            </w:r>
            <w:hyperlink r:id="rId34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Usmernenie k ochranným a bezpečnostným opatreniam na pracovisku </w:t>
            </w:r>
            <w:hyperlink r:id="rId35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br/>
              <w:t>Informácie o ochorení</w:t>
            </w:r>
          </w:p>
          <w:p w:rsidR="006D6DF7" w:rsidRDefault="006D6DF7">
            <w:pPr>
              <w:pStyle w:val="Normlnywebov"/>
              <w:spacing w:before="0" w:beforeAutospacing="0" w:after="0" w:afterAutospacing="0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Usmernenie hlavného hygienika SR v súvislosti s ochorením COVID-19 (charakteristika ochorenia, definícia osôb v kontakte, kritériá laboratórneho testovania osôb, protiepidemické opatrenia, postupy ukončenia domácej izolácie a pod.) </w:t>
            </w:r>
            <w:hyperlink r:id="rId36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tu.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Odporúčané postupy ÚVZ SR pre zber a likvidáciu odpadu vznikajúceho pri testovaní klinických vzoriek rýchlotestami na laboratórnu diagnostiku SARS-Cov-2.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hyperlink r:id="rId37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Podrobnosti tu.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Usmernenie hlavného hygienika SR k operačným a intervenčným výkonom v súvislosti s ochorením COVID-19 počas priaznivej epidemiologickej situácie v SR nájdete tu: </w:t>
            </w:r>
            <w:hyperlink r:id="rId38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tu.</w:t>
              </w:r>
              <w:r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</w:hyperlink>
            <w:hyperlink r:id="rId39" w:tgtFrame="_blank" w:history="1">
              <w:r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Odporúčanie pre kritériá uvoľnenia pacienta z izolácie v domácom prostredí po prekonanej infekcii COVID-19 </w:t>
            </w:r>
            <w:hyperlink r:id="rId40" w:tgtFrame="_blank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</w:tbl>
    <w:p w:rsidR="006D6DF7" w:rsidRDefault="006D6DF7"/>
    <w:p w:rsidR="002D1258" w:rsidRDefault="002D1258"/>
    <w:p w:rsidR="002D1258" w:rsidRDefault="002D1258">
      <w:hyperlink r:id="rId41" w:history="1">
        <w:r w:rsidRPr="00B84737">
          <w:rPr>
            <w:rStyle w:val="Hypertextovprepojenie"/>
          </w:rPr>
          <w:t>http://www.uvzsr.sk/index.php?option=com_content&amp;view=article&amp;id=4370:uvz-sr-situaciu-mame-pod-kontrolou-zostame-naalej-zodpovedni&amp;catid=250:koronavirus-2019-ncov&amp;Itemid=153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6"/>
        <w:gridCol w:w="270"/>
        <w:gridCol w:w="285"/>
      </w:tblGrid>
      <w:tr w:rsidR="002D1258" w:rsidRPr="002D1258" w:rsidTr="002D125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2D1258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Situáciu máme pod kontrolou, zostaňme naďalej zodpovední </w:t>
            </w:r>
          </w:p>
        </w:tc>
        <w:tc>
          <w:tcPr>
            <w:tcW w:w="5000" w:type="pct"/>
            <w:vAlign w:val="center"/>
            <w:hideMark/>
          </w:tcPr>
          <w:p w:rsidR="002D1258" w:rsidRPr="002D1258" w:rsidRDefault="002D1258" w:rsidP="002D125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6" name="Obrázok 6" descr="Tlačiť">
                    <a:hlinkClick xmlns:a="http://schemas.openxmlformats.org/drawingml/2006/main" r:id="rId42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42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2D1258" w:rsidRPr="002D1258" w:rsidRDefault="002D1258" w:rsidP="002D125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5" name="Obrázok 5" descr="E-mail">
                    <a:hlinkClick xmlns:a="http://schemas.openxmlformats.org/drawingml/2006/main" r:id="rId43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43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258" w:rsidRPr="002D1258" w:rsidRDefault="002D1258" w:rsidP="002D1258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D1258" w:rsidRPr="002D1258" w:rsidTr="002D1258">
        <w:trPr>
          <w:tblCellSpacing w:w="15" w:type="dxa"/>
        </w:trPr>
        <w:tc>
          <w:tcPr>
            <w:tcW w:w="0" w:type="auto"/>
            <w:hideMark/>
          </w:tcPr>
          <w:p w:rsidR="002D1258" w:rsidRPr="002D1258" w:rsidRDefault="002D1258" w:rsidP="002D1258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Streda, 01 Júl 2020 08:00 </w:t>
            </w:r>
          </w:p>
        </w:tc>
      </w:tr>
      <w:tr w:rsidR="002D1258" w:rsidRPr="002D1258" w:rsidTr="002D1258">
        <w:trPr>
          <w:tblCellSpacing w:w="15" w:type="dxa"/>
        </w:trPr>
        <w:tc>
          <w:tcPr>
            <w:tcW w:w="0" w:type="auto"/>
            <w:hideMark/>
          </w:tcPr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Rovnako ako ostatné krajiny, aj Slovensko pristúpilo k postupnému uvoľňovaniu opatrení a k otváraniu hraníc. To so sebou prináša aj väčšiu mieru rizika zavlečenia ochorenia COVID-19 na naše územie </w:t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ako importovanú nákazu.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Rastúci počet potvrdených prípadov ochorenia COVID-19 v ostatných dňoch je dôsledkom aktívneho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dohľadávania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kontaktov s pozitívnymi osobami zo strany regionálnych úradov verejného zdravotníctva v SR a cieleného testovania týchto kontaktov. Aktívne vyhľadávanie kontaktov pri epidemiologickom vyšetrovaní, ktoré boli v kontakte s pozitívne potvrdenými osobami, naďalej intenzívne prebieha. Zároveň sa odber klinických vzoriek na ochorenie COVID-19 realizuje aj u 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suspektných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osôb, repatriantov a ďalších indikovaných osôb – a preto je predpoklad, že počet potvrdených prípadov bude ešte narastať.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 regiónoch pracujú dlhoroční a skúsení epidemiológovia, ktorí dokážu potvrdené prípady ochorenia COVID-19, respektíve ohniská nákazy veľmi rýchlo identifikovať, podchytiť a nariadiť potrebné protiepidemické opatrenia. Bez odkladu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dohľadávajú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kontakty potvrdených prípadov, tie úzke dávajú do izolácie a nariaďujú im klinický odber vzoriek na laboratórnu diagnostiku ochorenia COVID-19. S osobami v izolácii sú v pravidelnom kontakte a kontrolujú ich.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Príslušné regionálne úrady verejného zdravotníctva v SR v prípade výskytu potvrdených prípadov ochorenia COVID-19 informujú o celkovej situácii samosprávy a zainteresované subjekty a spoločne ju riešia. Ľudia v regiónoch sú zo strany hygienikov informovaní o potrebe dodržiavania všetkých potrebných protiepidemických opatrení a hygienických zásad.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Dôležité však je, aby šíreniu ochorenia bránila aj verejnosť.</w:t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Stále je potrebné správať sa zodpovedne a dbať na účinné hygienické opatrenia, ako je dôkladné umývanie rúk, sociálny dištanc od cudzích osôb, respiračná hygiena, nosenie rúšok v interiéroch, v preplnených priestoroch, vo verejnej hromadnej doprave, na hromadných podujatiach a podobne.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Prevádzkovatelia obchodov, zariadení verejného stravovania a prevádzok služieb</w:t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sú povinní zabezpečiť pri vstupe do priestorov predajne či prevádzky dezinfekciu na ruky alebo jednorazové rukavice, rovnako, aby ich zamestnanci nosili rúška a v zmysle platnej legislatívy pri výdaji jedla používali rukavice. Rovnako musia zabezpečiť časté vetranie priestorov a pravidelne vykonávať dezinfekciu dotykových plôch, kľučiek, nákupných vozíkov a košíkov, používaných prístrojov, nástrojov a pomôcok. Na dezinfekciu musia použiť prostriedky s virucídnym účinkom.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Potravinárske predajne, prevádzky zariadení verejného stravovania, vrátane stánkov s rýchlym občerstvením a iným ambulantným predajom potravín, pokrmov a nápojov musia zabezpečiť pravidelné a účinné čistenie a dezinfekciu, ktorá sa musí vykonávať dôkladne v rámci denného sanitačného režimu prevádzky a v rámci prijatých a zavedených zásad správnej hygienickej praxe podľa nariadenie Európskeho parlamentu a Rady č. 852/2004 o hygiene potravín.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1F497D"/>
                <w:sz w:val="20"/>
                <w:szCs w:val="20"/>
                <w:lang w:eastAsia="sk-SK"/>
              </w:rPr>
              <w:t> 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Je dôležité dohliadať na to, aby zákazníci prevádzok nosili v ich priestoroch rúška. Odporúča sa neprekročiť koncentráciu jeden zákazník na 10 metrov štvorcových z plochy určenej pre zákazníkov, dodržiavať odstup medzi jednotlivými zákazníkmi minimálne dva metre, v prípade prevádzok verejného stravovania dodržať odstup stolov od seba najmenej dva metre.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1F497D"/>
                <w:sz w:val="20"/>
                <w:szCs w:val="20"/>
                <w:lang w:eastAsia="sk-SK"/>
              </w:rPr>
              <w:t> 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 xml:space="preserve">Toto všetko sú veľmi účinné kroky, ktoré ak sú dodržiavané, dokážu významne eliminovať riziko šírenia ochorenia COVID-19. 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Vyzývame ľudí, aby boli v čase stále prebiehajúcej pandémie ochorenia COVID-19 zodpovední voči sebe a okoliu a brali situáciu vážne a dodržiavali opatrenia Úradu verejného zdravotníctva SR a odporúčané postupy regionálnych úradov verejného zdravotníctva v SR.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1F497D"/>
                <w:sz w:val="20"/>
                <w:szCs w:val="20"/>
                <w:lang w:eastAsia="sk-SK"/>
              </w:rPr>
              <w:t> </w:t>
            </w:r>
          </w:p>
          <w:p w:rsidR="002D1258" w:rsidRPr="002D1258" w:rsidRDefault="002D1258" w:rsidP="002D1258">
            <w:pPr>
              <w:spacing w:after="24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Ak niekto v ostatných 14 dňoch navštívil krajinu, ktorá sa nenachádza na zozname bezpečných krajín, je povinný v zmysle platného opatrenia ÚVZ SR prísť na územie Slovenskej republiky s negatívnym RT-PCR testom na ochorenie COVID-19 a prihlásiť sa na príslušný regionálny úrad verejného zdravotníctva v SR. Ten mu pomôže zorientovať sa v situácii, oboznámi ho s pravidlami domácej izolácie a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zmanažuje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testovanie na ochorenie COVID-19, ktoré je potrebné podstúpiť najskôr na piaty deň po príchode do SR.</w:t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</w:p>
          <w:p w:rsidR="002D1258" w:rsidRPr="002D1258" w:rsidRDefault="002D1258" w:rsidP="002D125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Mgr. RNDr. MUDr. Ján Mikas, PhD.</w:t>
            </w:r>
          </w:p>
          <w:p w:rsidR="002D1258" w:rsidRPr="002D1258" w:rsidRDefault="002D1258" w:rsidP="002D125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hlavný hygienik Slovenskej republiky</w:t>
            </w:r>
          </w:p>
        </w:tc>
      </w:tr>
    </w:tbl>
    <w:p w:rsidR="002D1258" w:rsidRDefault="002D1258"/>
    <w:p w:rsidR="002D1258" w:rsidRDefault="002D1258">
      <w:hyperlink r:id="rId44" w:history="1">
        <w:r w:rsidRPr="00B84737">
          <w:rPr>
            <w:rStyle w:val="Hypertextovprepojenie"/>
          </w:rPr>
          <w:t>http://www.uvzsr.sk/index.php?option=com_content&amp;view=article&amp;id=4365:uvz-sr-informacie-k-otazkam-o-pripadnej-druhej-vlne-ochorenia-covid-19--odporuame-zvai-nevyhnutnos-cestovania-do-zahraniia&amp;catid=250:koronavirus-2019-ncov&amp;Itemid=153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2D1258" w:rsidRPr="002D1258" w:rsidTr="002D125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2D1258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Informácie k otázkam o prípadnej druhej vlne ochorenia COVID-19 – odporúčame zvážiť nevyhnutnosť cestovania do zahraničia </w:t>
            </w:r>
          </w:p>
        </w:tc>
        <w:tc>
          <w:tcPr>
            <w:tcW w:w="5000" w:type="pct"/>
            <w:vAlign w:val="center"/>
            <w:hideMark/>
          </w:tcPr>
          <w:p w:rsidR="002D1258" w:rsidRPr="002D1258" w:rsidRDefault="002D1258" w:rsidP="002D125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8" name="Obrázok 8" descr="Tlačiť">
                    <a:hlinkClick xmlns:a="http://schemas.openxmlformats.org/drawingml/2006/main" r:id="rId4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lačiť">
                            <a:hlinkClick r:id="rId4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2D1258" w:rsidRPr="002D1258" w:rsidRDefault="002D1258" w:rsidP="002D125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7" name="Obrázok 7" descr="E-mail">
                    <a:hlinkClick xmlns:a="http://schemas.openxmlformats.org/drawingml/2006/main" r:id="rId46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-mail">
                            <a:hlinkClick r:id="rId46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258" w:rsidRPr="002D1258" w:rsidRDefault="002D1258" w:rsidP="002D1258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D1258" w:rsidRPr="002D1258" w:rsidTr="002D1258">
        <w:trPr>
          <w:tblCellSpacing w:w="15" w:type="dxa"/>
        </w:trPr>
        <w:tc>
          <w:tcPr>
            <w:tcW w:w="0" w:type="auto"/>
            <w:hideMark/>
          </w:tcPr>
          <w:p w:rsidR="002D1258" w:rsidRPr="002D1258" w:rsidRDefault="002D1258" w:rsidP="002D1258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Utorok, 23 Jún 2020 18:25 </w:t>
            </w:r>
          </w:p>
        </w:tc>
      </w:tr>
      <w:tr w:rsidR="002D1258" w:rsidRPr="002D1258" w:rsidTr="002D1258">
        <w:trPr>
          <w:tblCellSpacing w:w="15" w:type="dxa"/>
        </w:trPr>
        <w:tc>
          <w:tcPr>
            <w:tcW w:w="0" w:type="auto"/>
            <w:hideMark/>
          </w:tcPr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Ak vznikne na Slovensku druhá vlna ochorenia COVID-19, tak predpokladáme, že to bude najmä pre prípady, ktoré k nám budú importované z iných krajín. </w:t>
            </w:r>
            <w:r w:rsidRPr="002D12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Odporúčame preto, aby ľudia zvážili nevyhnutnosť cestovania do zahraničia.</w:t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2D12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V prípade osôb vracajúcich sa zo zahraničia je potrebné riadiť sa aktuálne platnými opatreniami Úradu verejného zdravotníctva SR.</w:t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Ide najmä o dodržanie domácej izolácie do momentu negatívneho výsledku testu na ochorenie COVID-19 po návrate z krajín, ktoré nie sú v zmysle opatrenia ÚVZ SR označené ako bezpečné z pohľadu vývoja epidemiologickej situácie. </w:t>
            </w:r>
            <w:r w:rsidRPr="002D125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Ak sa u osôb po návrate zo zahraničia, bez ohľadu na to, z ktorej krajiny prišli, prejavia príznaky respiračného  ochorenia, je potrebné telefonicky kontaktovať svojho ošetrujúceho lekára a oboznámiť ho s cestovateľskou anamnézou. Lekár následne určí ďalší postup diagnostiky a liečby. To isté platí aj pre osoby, u ktorých sa objavia príznaky respiračného ochorenia a vedia, že boli v kontakte s osobou, ktorá prišla zo zahraničia.</w:t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Plánom v najbližšom čase je pokračovať v dohľade nad populáciou - cielene testujeme indikované osoby na ochorenie COVID-19. V regiónoch pracujú dlhoroční skúsení epidemiológovia, ktorí dokážu potvrdené prípady ochorenia COVID-19, respektíve ohniská nákazy veľmi rýchlo identifikovať, podchytiť a nariadiť potrebné protiepidemické opatrenia s cieľom efektívne zamedziť šíreniu ochorenia COVID-19. Toto sú veľmi účinné kroky k eliminácii šírenia ochorenia COVID-19.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Hygienici v takýchto prípadoch vykonávajú epidemiologické vyšetrovanie a pri úzkych kontaktoch nariaďujú domácu izoláciu a testovanie na ochorenie COVID-19. Príslušné regionálne úrady verejného zdravotníctva v SR v prípade výskytu potvrdených prípadov na ochorenie COVID-19 informujú o celkovej situácii samosprávy a zainteresované subjekty a spoločne ju riešia. Ľudia v regiónoch sú zo strany hygienikov informovaní o potrebe dodržiavania všetkých potrebných protiepidemických opatrení a hygienických zásad..</w:t>
            </w:r>
          </w:p>
          <w:p w:rsidR="002D1258" w:rsidRPr="002D1258" w:rsidRDefault="002D1258" w:rsidP="002D125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Jedným z krokov epidemiologického dohľadu je aj záchyt pôvodcu nákazy v životnom prostredí z odpadových vôd, ktoré môžu obsahovať vírusy vylúčené od príznakových a bezpríznakových osôb. Epidemiológia založená na odpadových vodách predstavuje jeden z prístupov, ako objektivizovať výskyt SARS-CoV-2 v populácii.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Monitorovanie odpadových vôd má veľký potenciál na poskytnutie včasných varovných signálov o tom, ako široko cirkuluje SARS-CoV-2 v komunite, najmä u tých osôb, ktoré vykazujú mierne príznaky alebo vôbec žiadne príznaky.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Dlhoročné skúsenosti (viac ako 40–ročné) máme so záchytom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poliovírusov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 odpadových vodách.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Zameriame sa aj na aktívne zisťovanie prípadov – záchyt pôvodcu nákazy v populácii. Dohľad bude založený na pravidelnom sledovaní akútnych respiračných ochorení, chrípky a syndrómu akútneho ťažkého respiračného ochorenia (SARI), čiže pôjde o bežne používaný systém, ktorý bude rozšírený o sledovanie COVID-19.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Pravidelné odbery budú vykonávať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sentineloví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lekári u pacientov s podozrením na infekciu (akútne respiračné ochorenie, chrípka + rozšírenie o COVID-19) a lekári v nemocniciach u pacientov hospitalizovaných so závažnou akútnou respiračnou infekciou (SARI + COVID-19). Pomocou odberov od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sentinelových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lekárov sa bude mapovať výskyt vírusov cirkulujúcich v populácii.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Sentineloví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lekári sú všeobecní lekári pre deti a dorast, ako aj pre dospelých,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ambulujúci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rovnomerne na celom území Slovenska, ktorí dobrovoľne spolupracujú s príslušným laboratóriom. Už v súčasnosti spolupracujú s laboratóriami počas chrípkovej sezóny.</w:t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 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 využitím týchto a ďalších opatrení dokážeme včas zachytiť ohnisko COVID-19 – časovo a miestne ho lokalizovať a zabezpečiť účinné protiepidemické opatrenia.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 xml:space="preserve">V prípade druhej vlny sa budeme snažiť riešiť opatrenia na lokálnej úrovni. Naša práca bude zameraná na rýchly záchyt podozrivého prípadu, jeho diagnostiku, izoláciu, liečbu, podľa potreby hospitalizáciu a zabezpečenie opatrení v ohnisku nákazy u osôb chorých, podozrivých z ochorenia (s klinickými príznakmi COVID-19) a podozrivých z nákazy 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(nemajú klinické príznaky, ale boli v úzkom kontakte s pozitívnym na COVID-19).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Medzi opatrenia môžu patriť karanténa (domáca izolácia), samozrejme,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dohľadávanie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kontaktov, zatváranie škôl, ak sa v nich potvrdí ochorenie COVID-19, a podobne.</w:t>
            </w:r>
          </w:p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Popri tom pristúpime aj k používaniu známych preventívnych opatrení - osobná a respiračná hygiena, sociálne dištančné opatrenia, rúška, rukavice, dezinfekcia rúk, dezinfekcia prostredia.</w:t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Zvýšený výskyt prípadov ochorenia COVID-19 sa očakáva na jeseň spolu s nárastom akútnych respiračných ochorení a chrípky. Nevylučujeme, že výskyt ochorení môže nastať aj skôr, keďže už dnes vnímame, že v niektorých krajinách začína chorobnosť na ochorenie COVID-19 narastať.</w:t>
            </w:r>
          </w:p>
          <w:p w:rsidR="002D1258" w:rsidRPr="002D1258" w:rsidRDefault="002D1258" w:rsidP="002D125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Mgr. RNDr. MUDr. Ján Mikas, PhD.</w:t>
            </w:r>
          </w:p>
          <w:p w:rsidR="002D1258" w:rsidRPr="002D1258" w:rsidRDefault="002D1258" w:rsidP="002D125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hlavný hygienik Slovenskej republiky</w:t>
            </w:r>
          </w:p>
        </w:tc>
      </w:tr>
    </w:tbl>
    <w:p w:rsidR="002D1258" w:rsidRDefault="002D1258">
      <w:pPr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</w:pPr>
      <w:r w:rsidRPr="002D1258"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  <w:lastRenderedPageBreak/>
        <w:t> </w:t>
      </w:r>
    </w:p>
    <w:p w:rsidR="002D1258" w:rsidRDefault="002D1258">
      <w:hyperlink r:id="rId47" w:history="1">
        <w:r w:rsidRPr="00B84737">
          <w:rPr>
            <w:rStyle w:val="Hypertextovprepojenie"/>
          </w:rPr>
          <w:t>http://www.uvzsr.sk/index.php?option=com_content&amp;view=article&amp;id=4375:uvz-sr-informacia-knsystemu-testovania-na-ochorenie-covid-19&amp;catid=250:koronavirus-2019-ncov&amp;Itemid=153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9"/>
        <w:gridCol w:w="270"/>
        <w:gridCol w:w="285"/>
      </w:tblGrid>
      <w:tr w:rsidR="002D1258" w:rsidRPr="002D1258" w:rsidTr="002D125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D1258" w:rsidRPr="002D1258" w:rsidRDefault="002D1258" w:rsidP="002D1258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2D1258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Informácia k systému testovania na ochorenie COVID-19 </w:t>
            </w:r>
          </w:p>
        </w:tc>
        <w:tc>
          <w:tcPr>
            <w:tcW w:w="5000" w:type="pct"/>
            <w:vAlign w:val="center"/>
            <w:hideMark/>
          </w:tcPr>
          <w:p w:rsidR="002D1258" w:rsidRPr="002D1258" w:rsidRDefault="002D1258" w:rsidP="002D125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4C49EEAF" wp14:editId="4B5692DB">
                  <wp:extent cx="133350" cy="133350"/>
                  <wp:effectExtent l="0" t="0" r="0" b="0"/>
                  <wp:docPr id="9" name="Obrázok 9" descr="Tlačiť">
                    <a:hlinkClick xmlns:a="http://schemas.openxmlformats.org/drawingml/2006/main" r:id="rId48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48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2D1258" w:rsidRPr="002D1258" w:rsidRDefault="002D1258" w:rsidP="002D125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534CA8E2" wp14:editId="3EF7D153">
                  <wp:extent cx="133350" cy="133350"/>
                  <wp:effectExtent l="0" t="0" r="0" b="0"/>
                  <wp:docPr id="10" name="Obrázok 10" descr="E-mail">
                    <a:hlinkClick xmlns:a="http://schemas.openxmlformats.org/drawingml/2006/main" r:id="rId49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49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258" w:rsidRPr="002D1258" w:rsidRDefault="002D1258" w:rsidP="002D1258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D1258" w:rsidRPr="002D1258" w:rsidTr="002D1258">
        <w:trPr>
          <w:tblCellSpacing w:w="15" w:type="dxa"/>
        </w:trPr>
        <w:tc>
          <w:tcPr>
            <w:tcW w:w="0" w:type="auto"/>
            <w:hideMark/>
          </w:tcPr>
          <w:p w:rsidR="002D1258" w:rsidRPr="002D1258" w:rsidRDefault="002D1258" w:rsidP="002D1258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Pondelok, 29 Jún 2020 14:00 </w:t>
            </w:r>
          </w:p>
        </w:tc>
      </w:tr>
      <w:tr w:rsidR="002D1258" w:rsidRPr="002D1258" w:rsidTr="002D1258">
        <w:trPr>
          <w:tblCellSpacing w:w="15" w:type="dxa"/>
        </w:trPr>
        <w:tc>
          <w:tcPr>
            <w:tcW w:w="0" w:type="auto"/>
            <w:hideMark/>
          </w:tcPr>
          <w:p w:rsidR="002D1258" w:rsidRPr="002D1258" w:rsidRDefault="002D1258" w:rsidP="002D125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Odber klinických vzoriek na laboratórnu diagnostiku ochorenia COVID-19 sa aktuálne vykonáva cielene, adresnejšie, v indikovaných prípadoch. V súčasnosti, vzhľadom na adresnosť testovania, sa realizuje menej plošného testovania na ochorenie COVID-19.</w:t>
            </w:r>
          </w:p>
          <w:p w:rsidR="002D1258" w:rsidRPr="002D1258" w:rsidRDefault="002D1258" w:rsidP="002D125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>Denný počet vykonaných vyšetrení závisí od:</w:t>
            </w:r>
          </w:p>
          <w:p w:rsidR="002D1258" w:rsidRPr="002D1258" w:rsidRDefault="002D1258" w:rsidP="002D125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počtu vzoriek biologického materiálu doručených do laboratórií (štátnych aj súkromných),</w:t>
            </w:r>
          </w:p>
          <w:p w:rsidR="002D1258" w:rsidRPr="002D1258" w:rsidRDefault="002D1258" w:rsidP="002D125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indikácií k odberu ošetrujúcim lekárom,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infektologickými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pracoviskami,</w:t>
            </w:r>
          </w:p>
          <w:p w:rsidR="002D1258" w:rsidRPr="002D1258" w:rsidRDefault="002D1258" w:rsidP="002D125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indikácií k odberu regionálnymi úradmi verejného zdravotníctva – izolácia osôb v domácom prostredí, vyšetrovanie kontaktov prípadov COVID-19</w:t>
            </w:r>
          </w:p>
          <w:p w:rsidR="002D1258" w:rsidRPr="002D1258" w:rsidRDefault="002D1258" w:rsidP="002D125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počtov osôb vracajúcich sa zo zahraničia</w:t>
            </w:r>
          </w:p>
          <w:p w:rsidR="002D1258" w:rsidRPr="002D1258" w:rsidRDefault="002D1258" w:rsidP="002D1258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počtu samoplatiteľov</w:t>
            </w:r>
          </w:p>
          <w:p w:rsidR="002D1258" w:rsidRPr="002D1258" w:rsidRDefault="002D1258" w:rsidP="002D125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br/>
              <w:t>K testovaniu na ochorenie COVID-19 cez víkend:</w:t>
            </w:r>
          </w:p>
          <w:p w:rsidR="002D1258" w:rsidRPr="002D1258" w:rsidRDefault="002D1258" w:rsidP="002D125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Tak ako v zahraničí, aj na Slovensku sa počas víkendu vykonáva menej odberov klinických vzoriek na laboratórnu diagnostiku ochorenia COVID-19. Cez víkend sa testujú spravidla neodkladné prípady v rámci epidemiologického vyšetrovania.</w:t>
            </w:r>
          </w:p>
          <w:p w:rsidR="002D1258" w:rsidRPr="002D1258" w:rsidRDefault="002D1258" w:rsidP="002D125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Indikovaní sú v súčasnosti ľudia, ktorí prichádzajú z krajín, ktoré nie sú v aktuálnom opatrení ÚVZ SR označené ako bezpečné. Ďalej ide o osoby vykazujúce klinické príznaky respiračného ochorenia. Rovnako sú to osoby, ktoré sa diagnostikujú v rámci epidemiologického vyšetrovania, pričom testovanie na ochorenie COVID-19 sa nariaďuje úzkym kontaktom s pozitívnymi osobami. Tiež ide o pacientov pred operačnými zákrokmi v prípade, že to indikuje lekár.</w:t>
            </w:r>
          </w:p>
          <w:p w:rsidR="002D1258" w:rsidRPr="002D1258" w:rsidRDefault="002D1258" w:rsidP="002D125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 xml:space="preserve">V regiónoch pracujú dlhoroční skúsení epidemiológovia, ktorí dokážu potvrdené prípady ochorenia COVID-19, respektíve ohniská nákazy veľmi rýchlo identifikovať, podchytiť a nariadiť potrebné protiepidemické opatrenia. Bez odkladu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dohľadávajú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kontakty potvrdených prípadov, tie úzke dávajú do izolácie a nariaďujú im klinický odber vzoriek na ochorenie COVID-19. Toto všetko sú veľmi účinné kroky k eliminácii šírenia ochorenia COVID-19.</w:t>
            </w:r>
          </w:p>
          <w:p w:rsidR="002D1258" w:rsidRPr="002D1258" w:rsidRDefault="002D1258" w:rsidP="002D125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Rastúci počet potvrdených prípadov ochorenia COVID-19 v ostatných dňoch je dôsledkom aktívneho </w:t>
            </w:r>
            <w:proofErr w:type="spellStart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dohľadávania</w:t>
            </w:r>
            <w:proofErr w:type="spellEnd"/>
            <w:r w:rsidRPr="002D1258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kontaktov s pozitívnymi osobami zo strany regionálnych úradov verejného zdravotníctva v SR a cieleného testovania týchto kontaktov.</w:t>
            </w:r>
          </w:p>
        </w:tc>
      </w:tr>
    </w:tbl>
    <w:p w:rsidR="002D1258" w:rsidRDefault="002D1258">
      <w:pPr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</w:pPr>
      <w:r w:rsidRPr="002D1258">
        <w:rPr>
          <w:rFonts w:ascii="Helvetica" w:eastAsia="Times New Roman" w:hAnsi="Helvetica" w:cs="Helvetica"/>
          <w:color w:val="333333"/>
          <w:sz w:val="18"/>
          <w:szCs w:val="18"/>
          <w:lang w:eastAsia="sk-SK"/>
        </w:rPr>
        <w:t> </w:t>
      </w:r>
    </w:p>
    <w:p w:rsidR="002D1258" w:rsidRDefault="002D1258">
      <w:hyperlink r:id="rId50" w:history="1">
        <w:r w:rsidRPr="00B84737">
          <w:rPr>
            <w:rStyle w:val="Hypertextovprepojenie"/>
          </w:rPr>
          <w:t>http://www.uvzsr.sk/index.php?option=com_content&amp;view=article&amp;id=4362:uvz-sr-manual-letnej-kupacej-sezony-2020&amp;catid=56:tlaove-spravy&amp;Itemid=62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3"/>
        <w:gridCol w:w="270"/>
        <w:gridCol w:w="285"/>
      </w:tblGrid>
      <w:tr w:rsidR="002D1258" w:rsidTr="002D125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D1258" w:rsidRDefault="002D1258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lastRenderedPageBreak/>
              <w:t xml:space="preserve">ÚVZ SR: Manuál letnej kúpacej sezóny 2020 </w:t>
            </w:r>
          </w:p>
        </w:tc>
        <w:tc>
          <w:tcPr>
            <w:tcW w:w="5000" w:type="pct"/>
            <w:vAlign w:val="center"/>
            <w:hideMark/>
          </w:tcPr>
          <w:p w:rsidR="002D1258" w:rsidRDefault="002D1258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3" name="Obrázok 13" descr="Tlačiť">
                    <a:hlinkClick xmlns:a="http://schemas.openxmlformats.org/drawingml/2006/main" r:id="rId51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lačiť">
                            <a:hlinkClick r:id="rId51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2D1258" w:rsidRDefault="002D1258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2" name="Obrázok 12" descr="E-mail">
                    <a:hlinkClick xmlns:a="http://schemas.openxmlformats.org/drawingml/2006/main" r:id="rId52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-mail">
                            <a:hlinkClick r:id="rId52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258" w:rsidRDefault="002D1258" w:rsidP="002D1258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D1258" w:rsidTr="002D12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1258" w:rsidRDefault="002D1258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53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2D1258" w:rsidTr="002D1258">
        <w:trPr>
          <w:tblCellSpacing w:w="15" w:type="dxa"/>
        </w:trPr>
        <w:tc>
          <w:tcPr>
            <w:tcW w:w="0" w:type="auto"/>
            <w:hideMark/>
          </w:tcPr>
          <w:p w:rsidR="002D1258" w:rsidRDefault="002D1258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Piatok, 19 Jún 2020 14:11 </w:t>
            </w:r>
          </w:p>
        </w:tc>
      </w:tr>
      <w:tr w:rsidR="002D1258" w:rsidTr="002D1258">
        <w:trPr>
          <w:tblCellSpacing w:w="15" w:type="dxa"/>
        </w:trPr>
        <w:tc>
          <w:tcPr>
            <w:tcW w:w="0" w:type="auto"/>
            <w:hideMark/>
          </w:tcPr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35CAE"/>
                <w:sz w:val="20"/>
                <w:szCs w:val="20"/>
              </w:rPr>
              <w:drawing>
                <wp:inline distT="0" distB="0" distL="0" distR="0">
                  <wp:extent cx="1323975" cy="1873549"/>
                  <wp:effectExtent l="0" t="0" r="0" b="0"/>
                  <wp:docPr id="11" name="Obrázok 11" descr="AKO_SA_SPRAVAT_NA_KUPALISKU">
                    <a:hlinkClick xmlns:a="http://schemas.openxmlformats.org/drawingml/2006/main" r:id="rId5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O_SA_SPRAVAT_NA_KUPALISKU">
                            <a:hlinkClick r:id="rId5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237" cy="187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Tohtoročnú kúpaciu sezónu na umelých a prírodných kúpaliskách ovplyvňujú protiepidemické opatrenia prijaté pre pandémiu ochorenia COVID-19. Úrad verejného zdravotníctva Slovenskej republiky (ÚVZ SR) zverejňuje zásady zdravotne bezpečného kúpania sa pre verejnosť a hygienické podmienky pre prevádzky kúpalísk.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Ako sa v súčasnej situácii správať na kúpalisku/odporúčania pre verejnosť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Nenavštevujte kúpalisko, ak ste chorí alebo máte príznaky ochorenia – ohrozujete seba aj ostatných.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vstupe na kúpalisko si dezinfikujte ruky – na častú dezinfekciu a umývanie rúk dbajte počas celého pobytu na kúpalisku u seba i detí a vyhýbajte sa dotyku očí, nosa a úst.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pobyte na voľných oddychových plochách odporúčame dodržiavať odstup dva metre od okolitých oddychujúcich jednotlivcov, členov skupín či domácností.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Dvojmetrové odstupy odporúčame dodržiavať aj pri pohybe po areáli kúpaliska – bezpečnú vzdialenosť dodržiavajte najmä v šatniach a sprchách, na toaletách, v radoch na služby a pod.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Vyhýbajte sa zoskupovaniu a úzkym kontaktom s neznámymi osobami.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Uprednostňujte bezkontaktné platby.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Rešpektujte pokyny a zavedené postupy prevádzkovateľa kúpaliska.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kúpalisku nemusia nosiť rúška návštevníci ani zamestnanci.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!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Pamätajte si: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Ochorenie COVID-19 je kvapôčkovou nákazou, ktorá sa šíri kontaktom s nakazenou osobou alebo kontaktom s kontaminovanými povrchmi. V súčasnosti neexistujú dôkazy o tom, že nový koronavírus spôsobujúci ochorenie COVID-19 sa môže šíriť vodou na kúpanie. 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Čo musí splniť prevádzkovateľ kúpaliska v súčasnej situácii: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Pri vstupe na kúpalisko musia zabezpečiť dezinfekciu na ruky pre návštevníkov.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Na voľných oddychových plochách sa odporúča dodržiavanie odstupu medzi jednotlivcami alebo členmi skupín či domácností najmenej 2 metre.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Na kúpaliskách je potrebné zabezpečiť nefunkčnosť pitných fontánok.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Prevádzka bazéna tak, ako aj za obvyklej situácie, môže byť obnovená iba na základe vyhovujúceho výsledku analýzy kvality vody na kúpanie.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Pred obnovením prevádzky umelého kúpaliska sa musia bazény bez recirkulácie vypustiť, mechanicky vyčistiť, vydezinfikovať prostriedkami s virucídnymi účinkami a napustiť novou vodou. 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Pri bazénoch s recirkuláciou sa musí prečistiť celý objem vody na recirkulačnom zariadení. Vyčistiť a vydezinfikovať prostriedkami s virucídnymi účinkami sa musí technické príslušenstvo bazénov vrátane rozvodov a recirkulačných zariadení. 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úprave bazénovej vody sa musia používať osvedčené technologické postupy a predpísaný obsah voľného chlóru v zmysle platnej legislatívy; frekvencia prevádzkovej kontroly voľného chlóru sa zvýšila na dvojnásobok.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prevádzke bazéna pre dojčatá a batoľatá musí byť zabezpečený dostatok času na dezinfekciu používaných priestorov po každej skupine kúpajúcich.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Potrebné je zvýšiť frekvenciu upratovania, čistenia a dezinfekcie plôch, priestorov, športových pomôcok a zariadení kúpalísk. Zintenzívniť je potrebné najmä čistenie často dotykových povrchov (toalety, dvere, stoly, sedadlá, operadlá, zábradlia).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Hygienické zariadenia prevádzky musia byť vybavené tekutým mydlom a papierovými utierkami. </w:t>
            </w:r>
          </w:p>
          <w:p w:rsidR="002D1258" w:rsidRDefault="002D1258">
            <w:pPr>
              <w:pStyle w:val="Normlnywebov"/>
              <w:spacing w:before="0" w:beforeAutospacing="0" w:after="0" w:afterAutospacing="0" w:line="252" w:lineRule="auto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Povinností prevádzkovateľov umelých a prírodných organizovaných kúpalísk v čase pandémie ochorenia COVID-19 sú stanovené v súlade s platnými opatreniami Úradu verejného zdravotníctva SR pri ohrození verejného zdravia.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Ich kompletné znenie nájdete na oficiálnom webe ÚVZ SR.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pri kúpaní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 pohľadu kvality vody na kúpanie je najbezpečnejšie navštevovať oficiálne prevádzkované a schválené kúpaliská (okrem kvality na nich RÚVZ v SR kontrolujú aj dodržiavanie ďalších povinností, ktoré im vyplývajú z legislatívy) a prírodné vodné plochy, ktoré sú regionálnymi úradmi verejného zdravotníctva monitorované. 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Pred návštevou kúpalísk s povolenou prevádzkou sa informujte o ich aktuálnom stave. Aktuálne výsledky kontrol uverejňujeme počas letnej kúpacej sezóny pravidelne v týždňových intervaloch (vždy v piatok) na webe Úradu verejného zdravotníctva SR a na internetových stránkach 36 regionálnych úradov verejného zdravotníctva.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!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Pamätajte si: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Kontrolu kvality vody na sezónnych umelých kúpaliskách a prírodných kúpaliskách s organizovanou rekreáciou zabezpečujú prevádzkovatelia. Regionálne úrady verejného zdravotníctva v SR vykonávajú na kúpaliskách štátny zdravotný dozor a na najviac využívaných prírodných vodných plochách bez prevádzkovateľa vykonávajú v pravidelných dvojtýždňových intervaloch monitorovanie kvality vody na kúpanie. Menšie lokality, ktoré sú na kúpanie využívané len príležitostne počas horúcich dní a víkendov, sú monitorované orientačne – jeden až trikrát za kúpaciu sezónu, prípadne podľa aktuálnej situácie.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kúpania sa na prírodných vodných plochách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Nevstupujte do neznámej stojatej či tečúcej vody.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Nepreceňujte svoje schopnosti a sily, do hlbokej vody by sa mali odvážiť iba zdatní plavci a ani tí nikdy nie jednotlivo.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Nevstupujte do vody, ktorá na základe senzorických vlastností (farba, zákal, priehľadnosť) pôsobí odpudivo.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Nevstupujte do zelenej vody s premnoženými riasami a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sinicami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 nahromadeným odpadom. Deťom nedovoľte hrať sa s vysušeným vodným kvetom vznikajúcim po poklese hladín v zátokách a na brehu.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Nekúpte sa vo vodách, kde sa zhromažďuje vodné vtáctvo a v okolí ktorých ste našli uhynuté vtáky a zvieratá.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Rešpektujte označenia o zákaze kúpania sa a upozornenia v okolí vodnej plochy, dodržiavajte pokyny prevádzkovateľov kúpalísk.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kúpaní sa čo najskôr dôkladne osprchujte a prezlečte do suchého oblečenia, po príchode domov si dôkladne vyperte plavky.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kúpania sa na umelých kúpaliskách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Pred každým vstupom do bazéna sa osprchujte a prejdite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brodiskom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, môže to znížiť riziko znečistenia vody až desaťnásobne.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Každý návštevník kúpaliska môže byť zdrojom znečistenia bazénovej vody – okrem zvyškov kože a vlasov ľudia vnášajú do vody i pot, zvyšky kozmetických prostriedkov, opaľovacích krémov a podobne.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Pred vstupom do bazéna si všimnite farbu vody, zákal či zápach, respektíve plávajúce nečistoty na hladine.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Nekúpte sa vo vode, ak páchne po moči alebo výrazne po chlóre, na stenách bazéna sú slizovité povlaky a steny a dno bazéna sú poškodené.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Rešpektujte výstražné označenia pri bazéne.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Neskáčte do vody tam, kde je to zakázané, môžete ublížiť nielen sebe, ale aj iným ľuďom.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kúpaní sa čo najskôr dôkladne osprchujte a prezlečte do suchého oblečenia, po príchode domov si dôkladne vyperte plavky.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Používajte WC a dodržiavajte zásady osobnej hygieny.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Zásady kúpania sa pre deti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Pred vstupom do bazéna je potrebné deti osprchovať, rovnako treba postupovať aj po ukončení kúpania – vtedy je vhodné použiť klasické mydlo, ktoré zabezpečí odstránenie bakteriálnej mikroflóry z kože a zbaví zvyškov chlóru.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Deti do troch rokov majú mať v bazéne z hygienických dôvodov plavky s priliehavou gumičkou okolo bruška a stehien.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Deti veku primeraným spôsobom upozornite na zákaz pitia vody z bazéna.</w:t>
            </w:r>
          </w:p>
          <w:p w:rsidR="002D1258" w:rsidRDefault="002D1258" w:rsidP="002D1258">
            <w:pPr>
              <w:pStyle w:val="Normlnywebov"/>
              <w:numPr>
                <w:ilvl w:val="0"/>
                <w:numId w:val="19"/>
              </w:numPr>
              <w:spacing w:before="0" w:beforeAutospacing="0" w:after="0" w:afterAutospacing="0" w:line="252" w:lineRule="auto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Nikdy nenechávajte deti bez dozoru.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!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Pamätajte si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Kúpanie je určené pre zdravých ľudí, ktorí majú normálnu imunitu a neporušenú pokožku, tá, ak je poškodená, môže byť vstupnou cestou infekcie – pri kúpaní sa nie je možné totiž úplne vylúčiť kontakt s rôznymi druhmi mikroorganizmov. 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Mgr. RNDr. MUDr. Ján Mikas, PhD.</w:t>
            </w:r>
          </w:p>
          <w:p w:rsidR="002D1258" w:rsidRDefault="002D1258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hlavný hygienik Slovenskej republiky</w:t>
            </w:r>
          </w:p>
        </w:tc>
      </w:tr>
    </w:tbl>
    <w:p w:rsidR="002D1258" w:rsidRDefault="002D1258"/>
    <w:p w:rsidR="002D1258" w:rsidRDefault="002D1258"/>
    <w:sectPr w:rsidR="002D1258" w:rsidSect="002D125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0B6"/>
    <w:multiLevelType w:val="multilevel"/>
    <w:tmpl w:val="7C5A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E24B0"/>
    <w:multiLevelType w:val="multilevel"/>
    <w:tmpl w:val="65D2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63ED2"/>
    <w:multiLevelType w:val="multilevel"/>
    <w:tmpl w:val="99C21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E4C3A28"/>
    <w:multiLevelType w:val="multilevel"/>
    <w:tmpl w:val="8EBC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25BBB"/>
    <w:multiLevelType w:val="multilevel"/>
    <w:tmpl w:val="BC0A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11CB8"/>
    <w:multiLevelType w:val="multilevel"/>
    <w:tmpl w:val="0404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53306"/>
    <w:multiLevelType w:val="multilevel"/>
    <w:tmpl w:val="731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9613E"/>
    <w:multiLevelType w:val="multilevel"/>
    <w:tmpl w:val="8DFC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A373B"/>
    <w:multiLevelType w:val="multilevel"/>
    <w:tmpl w:val="15A2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4C130C"/>
    <w:multiLevelType w:val="multilevel"/>
    <w:tmpl w:val="D666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E00F4E"/>
    <w:multiLevelType w:val="multilevel"/>
    <w:tmpl w:val="953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E3C38"/>
    <w:multiLevelType w:val="multilevel"/>
    <w:tmpl w:val="DB4C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46E60"/>
    <w:multiLevelType w:val="multilevel"/>
    <w:tmpl w:val="6E38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215CF8"/>
    <w:multiLevelType w:val="multilevel"/>
    <w:tmpl w:val="B1B6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91BFB"/>
    <w:multiLevelType w:val="multilevel"/>
    <w:tmpl w:val="2C38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406F75"/>
    <w:multiLevelType w:val="multilevel"/>
    <w:tmpl w:val="479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660D48"/>
    <w:multiLevelType w:val="multilevel"/>
    <w:tmpl w:val="67D6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1724A6"/>
    <w:multiLevelType w:val="multilevel"/>
    <w:tmpl w:val="66D0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87786A"/>
    <w:multiLevelType w:val="multilevel"/>
    <w:tmpl w:val="7DCC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7"/>
  </w:num>
  <w:num w:numId="5">
    <w:abstractNumId w:val="3"/>
  </w:num>
  <w:num w:numId="6">
    <w:abstractNumId w:val="11"/>
  </w:num>
  <w:num w:numId="7">
    <w:abstractNumId w:val="14"/>
  </w:num>
  <w:num w:numId="8">
    <w:abstractNumId w:val="9"/>
  </w:num>
  <w:num w:numId="9">
    <w:abstractNumId w:val="10"/>
  </w:num>
  <w:num w:numId="10">
    <w:abstractNumId w:val="5"/>
  </w:num>
  <w:num w:numId="11">
    <w:abstractNumId w:val="13"/>
  </w:num>
  <w:num w:numId="12">
    <w:abstractNumId w:val="12"/>
  </w:num>
  <w:num w:numId="13">
    <w:abstractNumId w:val="0"/>
  </w:num>
  <w:num w:numId="14">
    <w:abstractNumId w:val="8"/>
  </w:num>
  <w:num w:numId="15">
    <w:abstractNumId w:val="7"/>
  </w:num>
  <w:num w:numId="16">
    <w:abstractNumId w:val="18"/>
  </w:num>
  <w:num w:numId="17">
    <w:abstractNumId w:val="16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F7"/>
    <w:rsid w:val="00042308"/>
    <w:rsid w:val="001978F0"/>
    <w:rsid w:val="00293B00"/>
    <w:rsid w:val="002A24ED"/>
    <w:rsid w:val="002D1258"/>
    <w:rsid w:val="0036799F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6D6DF7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C56EF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6D6DF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D6DF7"/>
    <w:rPr>
      <w:b/>
      <w:bCs/>
    </w:rPr>
  </w:style>
  <w:style w:type="character" w:styleId="Zvraznenie">
    <w:name w:val="Emphasis"/>
    <w:basedOn w:val="Predvolenpsmoodseku"/>
    <w:uiPriority w:val="20"/>
    <w:qFormat/>
    <w:rsid w:val="006D6D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6DF7"/>
    <w:rPr>
      <w:rFonts w:ascii="Tahoma" w:hAnsi="Tahoma" w:cs="Tahoma"/>
      <w:sz w:val="16"/>
      <w:szCs w:val="16"/>
    </w:rPr>
  </w:style>
  <w:style w:type="character" w:customStyle="1" w:styleId="articleseparator">
    <w:name w:val="article_separator"/>
    <w:basedOn w:val="Predvolenpsmoodseku"/>
    <w:rsid w:val="002D1258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6D6DF7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6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D6DF7"/>
    <w:rPr>
      <w:b/>
      <w:bCs/>
    </w:rPr>
  </w:style>
  <w:style w:type="character" w:styleId="Zvraznenie">
    <w:name w:val="Emphasis"/>
    <w:basedOn w:val="Predvolenpsmoodseku"/>
    <w:uiPriority w:val="20"/>
    <w:qFormat/>
    <w:rsid w:val="006D6D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6DF7"/>
    <w:rPr>
      <w:rFonts w:ascii="Tahoma" w:hAnsi="Tahoma" w:cs="Tahoma"/>
      <w:sz w:val="16"/>
      <w:szCs w:val="16"/>
    </w:rPr>
  </w:style>
  <w:style w:type="character" w:customStyle="1" w:styleId="articleseparator">
    <w:name w:val="article_separator"/>
    <w:basedOn w:val="Predvolenpsmoodseku"/>
    <w:rsid w:val="002D125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391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069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39755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3932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28959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2888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25749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210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24283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9485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185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9257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vzsr.sk/index.php?option=com_mailto&amp;tmpl=component&amp;link=e5acfb3946d145d72618016b2434d3496a86f2fc" TargetMode="External"/><Relationship Id="rId18" Type="http://schemas.openxmlformats.org/officeDocument/2006/relationships/hyperlink" Target="http://www.korona.gov.sk/" TargetMode="External"/><Relationship Id="rId26" Type="http://schemas.openxmlformats.org/officeDocument/2006/relationships/hyperlink" Target="http://www.uvzsr.sk/docs/info/covid19/Usmernenie_zariadeni_pre_deti_do_3r_uvolnenie.pdf" TargetMode="External"/><Relationship Id="rId39" Type="http://schemas.openxmlformats.org/officeDocument/2006/relationships/hyperlink" Target="http://www.uvzsr.sk/docs/info/covid19/Usmernenie_hlavneho_hygienika_SR_elektivne_operacie_priazniva_epidemiologicka_situacia.pdf" TargetMode="External"/><Relationship Id="rId21" Type="http://schemas.openxmlformats.org/officeDocument/2006/relationships/hyperlink" Target="http://www.uvzsr.sk/index.php?option=com_content&amp;view=article&amp;id=4076:usmernenie-hlavneho-hygienika-slovenskej-republiky-pre-verejnos-onkarantene&amp;catid=250:koronavirus-2019-ncov&amp;Itemid=153" TargetMode="External"/><Relationship Id="rId34" Type="http://schemas.openxmlformats.org/officeDocument/2006/relationships/hyperlink" Target="http://www.uvzsr.sk/docs/info/covid19/Krizovy_plan_pre_potravinove_prevadzky.pdf" TargetMode="External"/><Relationship Id="rId42" Type="http://schemas.openxmlformats.org/officeDocument/2006/relationships/hyperlink" Target="http://www.uvzsr.sk/index.php?view=article&amp;catid=250%3Akoronavirus-2019-ncov&amp;id=4370%3Auvz-sr-situaciu-mame-pod-kontrolou-zostame-naalej-zodpovedni&amp;tmpl=component&amp;print=1&amp;layout=default&amp;page=&amp;option=com_content&amp;Itemid=153" TargetMode="External"/><Relationship Id="rId47" Type="http://schemas.openxmlformats.org/officeDocument/2006/relationships/hyperlink" Target="http://www.uvzsr.sk/index.php?option=com_content&amp;view=article&amp;id=4375:uvz-sr-informacia-knsystemu-testovania-na-ochorenie-covid-19&amp;catid=250:koronavirus-2019-ncov&amp;Itemid=153" TargetMode="External"/><Relationship Id="rId50" Type="http://schemas.openxmlformats.org/officeDocument/2006/relationships/hyperlink" Target="http://www.uvzsr.sk/index.php?option=com_content&amp;view=article&amp;id=4362:uvz-sr-manual-letnej-kupacej-sezony-2020&amp;catid=56:tlaove-spravy&amp;Itemid=62" TargetMode="External"/><Relationship Id="rId55" Type="http://schemas.openxmlformats.org/officeDocument/2006/relationships/image" Target="media/image3.jpeg"/><Relationship Id="rId7" Type="http://schemas.openxmlformats.org/officeDocument/2006/relationships/image" Target="media/image1.png"/><Relationship Id="rId12" Type="http://schemas.openxmlformats.org/officeDocument/2006/relationships/hyperlink" Target="http://www.uvzsr.sk/index.php?view=article&amp;catid=250:koronavirus-2019-ncov&amp;id=4132:uvz-sr-vetky-platne-opatrenia-v-suvislosti-s-ochorenim-covid-19&amp;tmpl=component&amp;print=1&amp;layout=default&amp;page=&amp;option=com_content&amp;Itemid=153" TargetMode="External"/><Relationship Id="rId17" Type="http://schemas.openxmlformats.org/officeDocument/2006/relationships/hyperlink" Target="https://korona.gov.sk/wp-content/uploads/2020/04/Socialny_odstup_COVID-19.pdf" TargetMode="External"/><Relationship Id="rId25" Type="http://schemas.openxmlformats.org/officeDocument/2006/relationships/hyperlink" Target="http://www.uvzsr.sk/docs/info/covid19/19_06_final_opatrenia_ruska_stredne_skoly.pdf" TargetMode="External"/><Relationship Id="rId33" Type="http://schemas.openxmlformats.org/officeDocument/2006/relationships/hyperlink" Target="http://www.uvzsr.sk/index.php?option=com_content&amp;view=article&amp;id=4166:plan-rieenia-ochorenia-covid-19-v-marginalizovanych-romskych-komunitach&amp;catid=250:koronavirus-2019-ncov&amp;Itemid=153" TargetMode="External"/><Relationship Id="rId38" Type="http://schemas.openxmlformats.org/officeDocument/2006/relationships/hyperlink" Target="http://www.uvzsr.sk/docs/info/covid19/Usmernenie_hlavneho_hygienika_SR_elektivne_operacie_priazniva_epidemiologicka_situacia.pdf" TargetMode="External"/><Relationship Id="rId46" Type="http://schemas.openxmlformats.org/officeDocument/2006/relationships/hyperlink" Target="http://www.uvzsr.sk/index.php?option=com_mailto&amp;tmpl=component&amp;link=c26c64f76277f7b3f452fa9cfb47c7d69ce7ae0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vzsr.sk/index.php?option=com_content&amp;view=article&amp;id=4266:uvz-sr-zdravie-je-vnistych-rukach&amp;catid=250:koronavirus-2019-ncov&amp;Itemid=153" TargetMode="External"/><Relationship Id="rId20" Type="http://schemas.openxmlformats.org/officeDocument/2006/relationships/hyperlink" Target="https://korona.gov.sk/koronavirus-na-slovensku-v-cislach/" TargetMode="External"/><Relationship Id="rId29" Type="http://schemas.openxmlformats.org/officeDocument/2006/relationships/hyperlink" Target="http://www.uvzsr.sk/docs/info/covid19/Opatrenie_UVZSR_pri_ohrozeni_verejneho_zdravia_25.06.2020_prevadzky.pdf" TargetMode="External"/><Relationship Id="rId41" Type="http://schemas.openxmlformats.org/officeDocument/2006/relationships/hyperlink" Target="http://www.uvzsr.sk/index.php?option=com_content&amp;view=article&amp;id=4370:uvz-sr-situaciu-mame-pod-kontrolou-zostame-naalej-zodpovedni&amp;catid=250:koronavirus-2019-ncov&amp;Itemid=153" TargetMode="External"/><Relationship Id="rId54" Type="http://schemas.openxmlformats.org/officeDocument/2006/relationships/hyperlink" Target="http://www.uvzsr.sk/docs/info/tb/19062020/AKO_SA_SPRAVAT_NA_KUPALISKU_OP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vzsr.sk/index.php?view=article&amp;catid=250:koronavirus-2019-ncov&amp;id=4379:uvz-sr-zmeny-pri-prichode-zo-zahraniia-a-pri-organizovani-hromadnych-podujati-&amp;tmpl=component&amp;print=1&amp;layout=default&amp;page=&amp;option=com_content&amp;Itemid=153" TargetMode="External"/><Relationship Id="rId11" Type="http://schemas.openxmlformats.org/officeDocument/2006/relationships/hyperlink" Target="http://www.uvzsr.sk/index.php?option=com_content&amp;view=article&amp;id=4132:uvz-sr-vetky-platne-opatrenia-v-suvislosti-s-ochorenim-covid-19&amp;catid=250:koronavirus-2019-ncov&amp;Itemid=153" TargetMode="External"/><Relationship Id="rId24" Type="http://schemas.openxmlformats.org/officeDocument/2006/relationships/hyperlink" Target="http://www.uvzsr.sk/docs/info/covid19/Opatrenie_UVZSR_pri_ohrozeni_verejneho_zdravia_25.06.2020_prevadzky.pdf" TargetMode="External"/><Relationship Id="rId32" Type="http://schemas.openxmlformats.org/officeDocument/2006/relationships/hyperlink" Target="http://www.uvzsr.sk/docs/info/covid19/Zabezpecenie_ochrany_klientov_ZSS_a_personalu_ZSS_po_I_vlne_pandemie_16062020.pdf" TargetMode="External"/><Relationship Id="rId37" Type="http://schemas.openxmlformats.org/officeDocument/2006/relationships/hyperlink" Target="http://www.uvzsr.sk/index.php?option=com_content&amp;view=article&amp;id=4247:odporuane-postupy-uvz-sr-pre-zber-anlikvidaciu-odpadu-vznikajuceho-pri-testovani-klinickych-vzoriek-rychlotestami-na-laboratornu-diagnostiku-sars-cov-2&amp;catid=250:koronavirus-2019-ncov&amp;Itemid=153" TargetMode="External"/><Relationship Id="rId40" Type="http://schemas.openxmlformats.org/officeDocument/2006/relationships/hyperlink" Target="http://www.uvzsr.sk/docs/info/covid19/Odporucanie_HH_SR_opakovane%20pozit.%20osoby_COVID19.pdf" TargetMode="External"/><Relationship Id="rId45" Type="http://schemas.openxmlformats.org/officeDocument/2006/relationships/hyperlink" Target="http://www.uvzsr.sk/index.php?view=article&amp;catid=250%3Akoronavirus-2019-ncov&amp;id=4365%3Auvz-sr-informacie-k-otazkam-o-pripadnej-druhej-vlne-ochorenia-covid-19--odporuame-zvai-nevyhnutnos-cestovania-do-zahraniia&amp;tmpl=component&amp;print=1&amp;layout=default&amp;page=&amp;option=com_content&amp;Itemid=153" TargetMode="External"/><Relationship Id="rId53" Type="http://schemas.openxmlformats.org/officeDocument/2006/relationships/hyperlink" Target="http://www.uvzsr.sk/index.php?option=com_content&amp;view=category&amp;id=56:tlaove-spravy&amp;layout=blog&amp;Itemid=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vzsr.sk/docs/letaky/Ruska_navod_letak.pdf" TargetMode="External"/><Relationship Id="rId23" Type="http://schemas.openxmlformats.org/officeDocument/2006/relationships/hyperlink" Target="http://www.uvzsr.sk/docs/info/covid19/Opatrenie_UVZSR_pri_ohrozeni_verejneho_zdravia_25.06.2020_prevadzky.pdf" TargetMode="External"/><Relationship Id="rId28" Type="http://schemas.openxmlformats.org/officeDocument/2006/relationships/hyperlink" Target="http://www.uvzsr.sk/index.php?option=com_content&amp;view=article&amp;id=4333:usmernenie-hlavneho-hygienika-slovenskej-republiky-k-prevadzke-zotavovacich-podujati-poda-s-25-zakona--3552007-z-z-o-ochrane-podpore-a-rozvoji-verejneho-zdravia-a-o-zmene-a-doplneni-niektorych-zakonov&amp;catid=250:koronavirus-2019-ncov&amp;Itemid=153" TargetMode="External"/><Relationship Id="rId36" Type="http://schemas.openxmlformats.org/officeDocument/2006/relationships/hyperlink" Target="http://www.uvzsr.sk/docs/info/covid19/Usmernenie_hlavneho_hygienika_SR_v_suvislosti_s_ochorenim_COVID_19_sposobenym_koronavirusom_SARS_CoV_2_siedma%20aktualizacia.pdf" TargetMode="External"/><Relationship Id="rId49" Type="http://schemas.openxmlformats.org/officeDocument/2006/relationships/hyperlink" Target="http://www.uvzsr.sk/index.php?option=com_mailto&amp;tmpl=component&amp;link=f24e81dcfab077ad6adddd286348876f33876baa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uvzsr.sk./" TargetMode="External"/><Relationship Id="rId19" Type="http://schemas.openxmlformats.org/officeDocument/2006/relationships/hyperlink" Target="http://www.uvzsr.sk/index.php?option=com_content&amp;view=category&amp;layout=blog&amp;id=250&amp;Itemid=153" TargetMode="External"/><Relationship Id="rId31" Type="http://schemas.openxmlformats.org/officeDocument/2006/relationships/hyperlink" Target="http://www.uvzsr.sk/docs/info/covid19/opatrenie_zrusenie_zakazu_navstev_03_06_2020.pdf" TargetMode="External"/><Relationship Id="rId44" Type="http://schemas.openxmlformats.org/officeDocument/2006/relationships/hyperlink" Target="http://www.uvzsr.sk/index.php?option=com_content&amp;view=article&amp;id=4365:uvz-sr-informacie-k-otazkam-o-pripadnej-druhej-vlne-ochorenia-covid-19--odporuame-zvai-nevyhnutnos-cestovania-do-zahraniia&amp;catid=250:koronavirus-2019-ncov&amp;Itemid=153" TargetMode="External"/><Relationship Id="rId52" Type="http://schemas.openxmlformats.org/officeDocument/2006/relationships/hyperlink" Target="http://www.uvzsr.sk/index.php?option=com_mailto&amp;tmpl=component&amp;link=a74621b27832a37c420efeced0e44e2ab4cb0a5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korona.gov.sk/co-je-covid-19/" TargetMode="External"/><Relationship Id="rId22" Type="http://schemas.openxmlformats.org/officeDocument/2006/relationships/hyperlink" Target="http://www.uvzsr.sk/docs/info/covid19/Opatrenie_k_hraniciam_doplnenie_bezpecnych_statov_do_prilohy_19062020.pdf" TargetMode="External"/><Relationship Id="rId27" Type="http://schemas.openxmlformats.org/officeDocument/2006/relationships/hyperlink" Target="http://www.uvzsr.sk/docs/info/covid19/Usmernenie_stravv._uvolnenie.pdf" TargetMode="External"/><Relationship Id="rId30" Type="http://schemas.openxmlformats.org/officeDocument/2006/relationships/hyperlink" Target="http://www.uvzsr.sk/docs/info/covid19/Usmernenie_catering_COVID19_aktualizovane_jun.pdf" TargetMode="External"/><Relationship Id="rId35" Type="http://schemas.openxmlformats.org/officeDocument/2006/relationships/hyperlink" Target="http://www.uvzsr.sk/docs/info/covid19/Usmernenie_pre_pracoviska_UPR.pdf" TargetMode="External"/><Relationship Id="rId43" Type="http://schemas.openxmlformats.org/officeDocument/2006/relationships/hyperlink" Target="http://www.uvzsr.sk/index.php?option=com_mailto&amp;tmpl=component&amp;link=cc93ebb38f3bece96568df89295472e063a5439a" TargetMode="External"/><Relationship Id="rId48" Type="http://schemas.openxmlformats.org/officeDocument/2006/relationships/hyperlink" Target="http://www.uvzsr.sk/index.php?view=article&amp;catid=250:koronavirus-2019-ncov&amp;id=4375:uvz-sr-informacia-knsystemu-testovania-na-ochorenie-covid-19&amp;tmpl=component&amp;print=1&amp;layout=default&amp;page=&amp;option=com_content&amp;Itemid=153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uvzsr.sk/index.php?option=com_mailto&amp;tmpl=component&amp;link=22a6984daf5f095d6f3589ef10a259f42f626ea7" TargetMode="External"/><Relationship Id="rId51" Type="http://schemas.openxmlformats.org/officeDocument/2006/relationships/hyperlink" Target="http://www.uvzsr.sk/index.php?view=article&amp;catid=56%3Atlaove-spravy&amp;id=4362%3Auvz-sr-manual-letnej-kupacej-sezony-2020&amp;tmpl=component&amp;print=1&amp;layout=default&amp;page=&amp;option=com_content&amp;Itemid=6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7362</Words>
  <Characters>41968</Characters>
  <Application>Microsoft Office Word</Application>
  <DocSecurity>0</DocSecurity>
  <Lines>349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4</cp:revision>
  <dcterms:created xsi:type="dcterms:W3CDTF">2020-07-02T15:17:00Z</dcterms:created>
  <dcterms:modified xsi:type="dcterms:W3CDTF">2020-07-02T15:45:00Z</dcterms:modified>
</cp:coreProperties>
</file>