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250"/>
        <w:gridCol w:w="265"/>
      </w:tblGrid>
      <w:tr w:rsidR="00BB29DD" w:rsidRPr="00BB29DD" w:rsidTr="00A479D0">
        <w:trPr>
          <w:tblCellSpacing w:w="15" w:type="dxa"/>
        </w:trPr>
        <w:tc>
          <w:tcPr>
            <w:tcW w:w="4694" w:type="pct"/>
            <w:vAlign w:val="center"/>
            <w:hideMark/>
          </w:tcPr>
          <w:p w:rsidR="00A479D0" w:rsidRDefault="00A479D0" w:rsidP="00BB29DD">
            <w:pPr>
              <w:spacing w:after="0" w:line="240" w:lineRule="auto"/>
            </w:pPr>
            <w:r>
              <w:fldChar w:fldCharType="begin"/>
            </w:r>
            <w:r>
              <w:instrText xml:space="preserve"> HYPERLINK "</w:instrText>
            </w:r>
            <w:r w:rsidRPr="00A479D0">
              <w:instrText>http://www.uvzsr.sk/</w:instrText>
            </w:r>
            <w:r>
              <w:instrText xml:space="preserve">" </w:instrText>
            </w:r>
            <w:r>
              <w:fldChar w:fldCharType="separate"/>
            </w:r>
            <w:r w:rsidRPr="0079651A">
              <w:rPr>
                <w:rStyle w:val="Hypertextovprepojenie"/>
              </w:rPr>
              <w:t>http://www.uvzsr.sk/</w:t>
            </w:r>
            <w:r>
              <w:fldChar w:fldCharType="end"/>
            </w:r>
          </w:p>
          <w:p w:rsidR="00BB29DD" w:rsidRDefault="00BB29DD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hyperlink r:id="rId6" w:history="1">
              <w:r w:rsidRPr="0079651A">
                <w:rPr>
                  <w:rStyle w:val="Hypertextovprepojenie"/>
                  <w:rFonts w:ascii="Helvetica" w:eastAsia="Times New Roman" w:hAnsi="Helvetica" w:cs="Helvetica"/>
                  <w:sz w:val="27"/>
                  <w:szCs w:val="27"/>
                  <w:lang w:eastAsia="sk-SK"/>
                </w:rPr>
                <w:t>http://www.uvzsr.sk/index.php?option=com_content&amp;view=article&amp;id=4342:uvz-sr-opatrenia-sa-naalej-uvouju-hranice-budu-otvorene-pre-19-krajin&amp;catid=250:koronavirus-2019-ncov&amp;Itemid=153</w:t>
              </w:r>
            </w:hyperlink>
          </w:p>
          <w:p w:rsidR="009E2297" w:rsidRDefault="009E2297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</w:p>
          <w:p w:rsidR="00BB29DD" w:rsidRPr="00BB29DD" w:rsidRDefault="00BB29DD" w:rsidP="00BB29DD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Opatrenia sa naďalej uvoľňujú, hranice budú otvorené pre 19 krajín </w:t>
            </w:r>
          </w:p>
        </w:tc>
        <w:tc>
          <w:tcPr>
            <w:tcW w:w="120" w:type="pct"/>
            <w:vAlign w:val="center"/>
            <w:hideMark/>
          </w:tcPr>
          <w:p w:rsidR="00BB29DD" w:rsidRPr="00BB29DD" w:rsidRDefault="00BB29DD" w:rsidP="00BB29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3DE0D9BA" wp14:editId="760D9A95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7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7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pct"/>
            <w:vAlign w:val="center"/>
            <w:hideMark/>
          </w:tcPr>
          <w:p w:rsidR="00BB29DD" w:rsidRPr="00BB29DD" w:rsidRDefault="00BB29DD" w:rsidP="00BB29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02F03ED8" wp14:editId="55A7898F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9DD" w:rsidRPr="00BB29DD" w:rsidRDefault="00BB29DD" w:rsidP="00BB29DD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9356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BB29DD" w:rsidRPr="00BB29DD" w:rsidTr="009E2297">
        <w:trPr>
          <w:trHeight w:val="392"/>
          <w:tblCellSpacing w:w="15" w:type="dxa"/>
        </w:trPr>
        <w:tc>
          <w:tcPr>
            <w:tcW w:w="9296" w:type="dxa"/>
            <w:hideMark/>
          </w:tcPr>
          <w:p w:rsidR="00BB29DD" w:rsidRPr="00BB29DD" w:rsidRDefault="00BB29DD" w:rsidP="00BB29DD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36"/>
                <w:szCs w:val="36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sk-SK"/>
              </w:rPr>
              <w:t xml:space="preserve">Utorok, 09 Jún 2020 13:11 </w:t>
            </w:r>
          </w:p>
        </w:tc>
      </w:tr>
      <w:tr w:rsidR="00BB29DD" w:rsidRPr="00BB29DD" w:rsidTr="009E2297">
        <w:trPr>
          <w:trHeight w:val="11432"/>
          <w:tblCellSpacing w:w="15" w:type="dxa"/>
        </w:trPr>
        <w:tc>
          <w:tcPr>
            <w:tcW w:w="9296" w:type="dxa"/>
            <w:hideMark/>
          </w:tcPr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Hranice Slovenskej republiky sa od stredy 10. júna naplno otvoria prichádzajúcim z 19 krajín, ktoré odborné konzílium považuje z epidemiologického hľadiska za bezpečné. Okrem doterajšieho voľného režimu s Českou republikou, Maďarskom a Rakúskom sa domáca izolácia či povinnosť predložiť negatívny test na COVID-19 nebudú vzťahovať ani na Lichtenštajnsko, Nemecko, Slovinsko, Švajčiarsko, Dánsko, Estónsko, Lotyšsko, Litvu, Fínsko, Nórsko, Bulharsko, Grécko, Chorvátsko, Maltu, Cyprus a Island. Zoznam tzv. bezpečných krajín budú epidemiológovia pravidelne posudzovať a prípadne aktualizovať.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príchode z ostatných krajín je potrebné, aby sa obyvatelia vedeli preukázať negatívnym výsledkom RT-PCR testu na ochorenie COVID-19 príslušnému regionálnemu úradu verejného zdravotníctva, ktorému je potrebné sa hneď po príchode domov prihlásiť. Následne zotrvajú v domácej izolácii. Regionálny úrad verejného zdravotníctva zabezpečí, aby tieto osoby najskôr na piaty deň po príchode absolvovali test na ochorenie COVID-19. Ak bude negatívny, domáca izolácia sa skončí.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Končí sa tak povinnosť štátnej karantény a využívanie aplikácie </w:t>
            </w:r>
            <w:proofErr w:type="spellStart"/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Hlavný hygienik SR Ján Mikas: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„</w:t>
            </w:r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Rovnako ako ostatné krajiny pristupujeme k otváraniu hraníc. V predchádzajúcich mesiacoch sme ukázali, že dokážeme byť počas pandémie ochorenia COVID-19 zodpovední voči sebe a svojmu okoliu. Preto verím, že ak niekto príde z rizikových krajín, prihlási sa na príslušný regionálny úrad verejného zdravotníctva, ktorý mu pomôže zorientovať sa v situácii, oboznámi ho s pravidlami domácej izolácie a 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zmanažuje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 xml:space="preserve"> testovanie na ochorenie COVID-19. Tento krok nám pomôže udržiavať si priaznivú epidemiologickú situáciu v stále prebiehajúcej pandémii. Treba mať na pamäti, že hoci je epidemiologická situácia stabilná, ochorenie sa môže zavliecť na Slovensko zo zahraničia ako importovaná nákaza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.“</w:t>
            </w:r>
          </w:p>
          <w:p w:rsidR="00BB29DD" w:rsidRPr="00BB29DD" w:rsidRDefault="00BB29DD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Prezidentka Slovenskej epidemiologickej a 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vakcinologickej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spoločnosti Zuzana </w:t>
            </w:r>
            <w:proofErr w:type="spellStart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Krištúfková</w:t>
            </w:r>
            <w:proofErr w:type="spellEnd"/>
            <w:r w:rsidRPr="00BB29D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:</w:t>
            </w: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BB29DD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sk-SK"/>
              </w:rPr>
              <w:t>„Pandémia ochorenia COVID-19 nás ťažko skúšala a ukázali sme ochotu dodržiavať nariadené opatrenia, trpezlivosť a pokoru. Všetkým ľuďom sa chcem za to pekne poďakovať. Vďaka ich disciplinovanosti a prijatým opatreniam máme najnižšiu úmrtnosť v celej Európe. Postupne sa vraciame do bežného života, aký sme poznali predtým, no netreba zabúdať na to, že ochorenie sa vo svete stále vyskytuje a príchod jeho druhej vlny nie je vylúčený.“</w:t>
            </w:r>
          </w:p>
          <w:p w:rsidR="00BB29DD" w:rsidRDefault="00BB29DD" w:rsidP="00BB29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sk-SK"/>
              </w:rPr>
            </w:pPr>
            <w:r w:rsidRPr="00BB29DD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</w:r>
            <w:r w:rsidRPr="00BB29DD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u w:val="single"/>
                <w:lang w:eastAsia="sk-SK"/>
              </w:rPr>
              <w:t>Z ďalšieho uvoľňovania opatrení vyberáme:</w:t>
            </w:r>
          </w:p>
          <w:p w:rsidR="009E2297" w:rsidRPr="00BB29DD" w:rsidRDefault="009E2297" w:rsidP="00BB29DD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color w:val="FF0000"/>
                <w:sz w:val="18"/>
                <w:szCs w:val="18"/>
                <w:lang w:eastAsia="sk-SK"/>
              </w:rPr>
            </w:pP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Od stredy 10. júna 2020 sa maximálny počet účastníkov hromadného podujatia zvyšuje na 500 osôb.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Otvárajú sa základné umelecké školy aj centrá voľného času.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Ruší sa zákaz prevádzky detských kútikov v obchodných domoch, ako aj nočných klubov.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Nosenie rúšok v exteriéri už nebude povinné, naďalej však ostáva odporúčané v prípade vzdialenosti bližšej ako 2 metre od iných osôb.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V interiéri, ako napríklad v obchodoch či vozidlách MHD, ostávajú rúška naďalej povinné. Uvoľňujú sa však pravidlá pre pracoviská, kde rúška nebudú musieť nosiť napríklad spolupracovníci v jednej kancelárii, pričom však odporúčame dodržiavať dostatočný odstup aspoň dva metre.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Posledný júnový týždeň sa školy otvoria aj pre žiakov na druhom stupni základných škôl a pre stredoškolákov (pre potreby napr. odovzdania učebníc, prebratia vysvedčení a podobne).</w:t>
            </w:r>
          </w:p>
          <w:p w:rsidR="00BB29DD" w:rsidRPr="00BB29DD" w:rsidRDefault="00BB29DD" w:rsidP="00BB29DD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Helvetica" w:eastAsia="Times New Roman" w:hAnsi="Helvetica" w:cs="Helvetica"/>
                <w:b/>
                <w:color w:val="3333FF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b/>
                <w:color w:val="3333FF"/>
                <w:sz w:val="20"/>
                <w:szCs w:val="20"/>
                <w:lang w:eastAsia="sk-SK"/>
              </w:rPr>
              <w:t>Obchody a prevádzky služieb už nebudú povinné dodržiavať koncentráciu 1 osoba na 10 metrov štvorcových, resp. odstup ľudí alebo stolov 2 metre; ÚVZ SR to však naďalej odporúča.</w:t>
            </w:r>
          </w:p>
          <w:p w:rsidR="00BB29DD" w:rsidRPr="00BB29DD" w:rsidRDefault="00BB29DD" w:rsidP="00BB29DD">
            <w:pPr>
              <w:spacing w:after="0" w:line="240" w:lineRule="auto"/>
              <w:ind w:left="3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BB29DD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Úrad verejného zdravotníctva SR aktuálne pracuje na bližšej špecifikácii opatrení, s ich definitívnym znením bude verejnosť oboznámená v priebehu dnešného dňa.</w:t>
            </w:r>
          </w:p>
        </w:tc>
      </w:tr>
    </w:tbl>
    <w:p w:rsidR="002B611F" w:rsidRDefault="009E2297">
      <w:bookmarkStart w:id="0" w:name="_GoBack"/>
      <w:bookmarkEnd w:id="0"/>
    </w:p>
    <w:sectPr w:rsidR="002B611F" w:rsidSect="009E22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1CA5"/>
    <w:multiLevelType w:val="multilevel"/>
    <w:tmpl w:val="2D0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DD"/>
    <w:rsid w:val="001978F0"/>
    <w:rsid w:val="00293B00"/>
    <w:rsid w:val="002A24ED"/>
    <w:rsid w:val="0036799F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9E2297"/>
    <w:rsid w:val="00A479D0"/>
    <w:rsid w:val="00A75176"/>
    <w:rsid w:val="00AB6890"/>
    <w:rsid w:val="00AE4AA3"/>
    <w:rsid w:val="00BB29DD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29D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B2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29D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B2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041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824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uvzsr.sk/index.php?view=article&amp;catid=250:koronavirus-2019-ncov&amp;id=4342:uvz-sr-opatrenia-sa-naalej-uvouju-hranice-budu-otvorene-pre-19-krajin&amp;tmpl=component&amp;print=1&amp;layout=default&amp;page=&amp;option=com_content&amp;Itemid=1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option=com_content&amp;view=article&amp;id=4342:uvz-sr-opatrenia-sa-naalej-uvouju-hranice-budu-otvorene-pre-19-krajin&amp;catid=250:koronavirus-2019-ncov&amp;Itemid=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vzsr.sk/index.php?option=com_mailto&amp;tmpl=component&amp;link=819004643bb375e8553975ee784105b87775adc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2</cp:revision>
  <dcterms:created xsi:type="dcterms:W3CDTF">2020-06-09T11:49:00Z</dcterms:created>
  <dcterms:modified xsi:type="dcterms:W3CDTF">2020-06-09T12:44:00Z</dcterms:modified>
</cp:coreProperties>
</file>