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5E8" w:rsidRPr="00F71B9B" w:rsidRDefault="009705E8" w:rsidP="0085247B">
      <w:pPr>
        <w:spacing w:after="0" w:line="240" w:lineRule="auto"/>
        <w:jc w:val="center"/>
        <w:rPr>
          <w:rFonts w:ascii="Times New Roman" w:hAnsi="Times New Roman" w:cs="Times New Roman"/>
          <w:b/>
          <w:color w:val="244061"/>
          <w:sz w:val="26"/>
          <w:szCs w:val="26"/>
        </w:rPr>
      </w:pPr>
      <w:bookmarkStart w:id="0" w:name="_GoBack"/>
      <w:bookmarkEnd w:id="0"/>
      <w:r w:rsidRPr="00F71B9B">
        <w:rPr>
          <w:rFonts w:ascii="Times New Roman" w:hAnsi="Times New Roman" w:cs="Times New Roman"/>
          <w:b/>
          <w:color w:val="244061"/>
          <w:sz w:val="26"/>
          <w:szCs w:val="26"/>
        </w:rPr>
        <w:t>Választások a</w:t>
      </w:r>
    </w:p>
    <w:p w:rsidR="009705E8" w:rsidRPr="00F71B9B" w:rsidRDefault="009705E8" w:rsidP="0085247B">
      <w:pPr>
        <w:spacing w:after="0" w:line="240" w:lineRule="auto"/>
        <w:jc w:val="center"/>
        <w:rPr>
          <w:rFonts w:ascii="Times New Roman" w:hAnsi="Times New Roman" w:cs="Times New Roman"/>
          <w:b/>
          <w:color w:val="244061"/>
          <w:sz w:val="26"/>
          <w:szCs w:val="26"/>
        </w:rPr>
      </w:pPr>
      <w:r w:rsidRPr="00F71B9B">
        <w:rPr>
          <w:rFonts w:ascii="Times New Roman" w:hAnsi="Times New Roman" w:cs="Times New Roman"/>
          <w:b/>
          <w:color w:val="244061"/>
          <w:sz w:val="26"/>
          <w:szCs w:val="26"/>
        </w:rPr>
        <w:t>regionális önkormányzati szervekbe</w:t>
      </w:r>
    </w:p>
    <w:p w:rsidR="009705E8" w:rsidRPr="00541E29" w:rsidRDefault="009705E8" w:rsidP="00FF4A4D">
      <w:pPr>
        <w:spacing w:before="240" w:after="0" w:line="240" w:lineRule="auto"/>
        <w:jc w:val="center"/>
        <w:rPr>
          <w:rFonts w:ascii="Times New Roman" w:hAnsi="Times New Roman" w:cs="Times New Roman"/>
          <w:sz w:val="30"/>
          <w:szCs w:val="30"/>
          <w:lang w:val="hu-HU"/>
        </w:rPr>
      </w:pPr>
      <w:r w:rsidRPr="00541E29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Tájékoztatás a</w:t>
      </w:r>
      <w:r w:rsidR="00F71B9B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 xml:space="preserve"> </w:t>
      </w:r>
      <w:r w:rsidRPr="00541E29">
        <w:rPr>
          <w:rFonts w:ascii="Times New Roman" w:hAnsi="Times New Roman" w:cs="Times New Roman"/>
          <w:b/>
          <w:bCs/>
          <w:spacing w:val="30"/>
          <w:sz w:val="30"/>
          <w:szCs w:val="30"/>
          <w:lang w:val="hu-HU"/>
        </w:rPr>
        <w:t>választók számára</w:t>
      </w:r>
    </w:p>
    <w:p w:rsidR="009705E8" w:rsidRPr="00541E29" w:rsidRDefault="009705E8" w:rsidP="00FF4A4D">
      <w:pPr>
        <w:spacing w:before="6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I</w:t>
      </w:r>
    </w:p>
    <w:p w:rsidR="009705E8" w:rsidRPr="00541E29" w:rsidRDefault="009705E8" w:rsidP="0085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választások dátuma és ideje</w:t>
      </w:r>
    </w:p>
    <w:p w:rsidR="009705E8" w:rsidRPr="00541E29" w:rsidRDefault="009705E8" w:rsidP="00E564C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regionális önkormányzati szervekbe való választások</w:t>
      </w:r>
    </w:p>
    <w:p w:rsidR="009705E8" w:rsidRPr="00541E29" w:rsidRDefault="009705E8" w:rsidP="009938F6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2017 </w:t>
      </w:r>
      <w:r w:rsidRPr="00E42B89">
        <w:rPr>
          <w:rFonts w:ascii="Times New Roman" w:hAnsi="Times New Roman" w:cs="Times New Roman"/>
          <w:b/>
          <w:bCs/>
          <w:sz w:val="24"/>
          <w:szCs w:val="24"/>
          <w:lang w:val="hu-HU"/>
        </w:rPr>
        <w:t>november 4.-én szombaton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7:00-tól 22:00 óráig</w:t>
      </w:r>
    </w:p>
    <w:p w:rsidR="009705E8" w:rsidRPr="00541E29" w:rsidRDefault="009705E8" w:rsidP="009938F6">
      <w:pPr>
        <w:spacing w:before="120"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kerülnek megtartásra</w:t>
      </w:r>
    </w:p>
    <w:p w:rsidR="009705E8" w:rsidRPr="00541E29" w:rsidRDefault="009705E8" w:rsidP="00600442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II</w:t>
      </w:r>
    </w:p>
    <w:p w:rsidR="009705E8" w:rsidRPr="00541E29" w:rsidRDefault="009705E8" w:rsidP="0085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Választási jog</w:t>
      </w:r>
    </w:p>
    <w:p w:rsidR="009705E8" w:rsidRPr="00541E29" w:rsidRDefault="009705E8" w:rsidP="00E92765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regionális önkormányzati szervekbe való választásokra a Szlovák Köztársaság állampolgárai jogosultak, valamint azok a külföldi állampolgárok, akiknek a regionális önkormányzat területén található helységben vagy a regionális önkormányzati szervekbe való választások céljára annak területe alá tartozó katonai körzetben állandó tartózkodási engedéllyel rendelkeznek (a továbbiakban „a regionális önkormányzat lakója“) és legkésőbb a választások napján betöltötték a 18. életévüket.</w:t>
      </w:r>
    </w:p>
    <w:p w:rsidR="009705E8" w:rsidRPr="00541E29" w:rsidRDefault="009705E8" w:rsidP="00FF4A4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választási jogot akadályozza:</w:t>
      </w:r>
    </w:p>
    <w:p w:rsidR="009705E8" w:rsidRPr="00541E29" w:rsidRDefault="009705E8" w:rsidP="00336040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személyi szabadságnak közegészségügyi okokból való törvény általi korlátozása,</w:t>
      </w:r>
    </w:p>
    <w:p w:rsidR="009705E8" w:rsidRPr="00C569E1" w:rsidRDefault="009705E8" w:rsidP="00336040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569E1">
        <w:rPr>
          <w:rFonts w:ascii="Times New Roman" w:hAnsi="Times New Roman" w:cs="Times New Roman"/>
          <w:sz w:val="24"/>
          <w:szCs w:val="24"/>
          <w:lang w:val="hu-HU"/>
        </w:rPr>
        <w:t>különösen súlyos bűncselekmény elkövetése miatt kiszabott szabadságvesztés-büntetés töltése.</w:t>
      </w:r>
    </w:p>
    <w:p w:rsidR="009705E8" w:rsidRPr="00541E29" w:rsidRDefault="009705E8" w:rsidP="00646AAD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III</w:t>
      </w:r>
    </w:p>
    <w:p w:rsidR="009705E8" w:rsidRPr="00541E29" w:rsidRDefault="009705E8" w:rsidP="0085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 választhatóság joga</w:t>
      </w:r>
    </w:p>
    <w:p w:rsidR="009705E8" w:rsidRPr="00541E29" w:rsidRDefault="009705E8" w:rsidP="00E92765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regionális önkormányzat képviseletének képviselőjévé azok a személyek választhatóak, akik abba a választókörzetbe tartozó helységben vagy katonai körzetben, ahol indulnak, állandó lakhellyel rendelkeznek, és legkésőbb a választás napján betöltik a 18. életévüket.</w:t>
      </w:r>
    </w:p>
    <w:p w:rsidR="009705E8" w:rsidRPr="00541E29" w:rsidRDefault="009705E8" w:rsidP="00E92765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regionális önkormányzat elnökévé a regionális önkormányzatnak olyan lakosa választható, aki legkésőbb a választás napján betölti a 25. életévét</w:t>
      </w:r>
    </w:p>
    <w:p w:rsidR="009705E8" w:rsidRPr="00541E29" w:rsidRDefault="009705E8" w:rsidP="00FF4A4D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választhatósági jogot akadályozza, ha a személy</w:t>
      </w:r>
    </w:p>
    <w:p w:rsidR="009705E8" w:rsidRPr="00541E29" w:rsidRDefault="009705E8" w:rsidP="00336040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szabadságvesztés-büntetését tölti,</w:t>
      </w:r>
    </w:p>
    <w:p w:rsidR="009705E8" w:rsidRPr="00541E29" w:rsidRDefault="009705E8" w:rsidP="00336040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szándékos bűncselekmény miatt jogerősen el van ítélve, hacsak az ítélet nem került eltörlésre,</w:t>
      </w:r>
    </w:p>
    <w:p w:rsidR="009705E8" w:rsidRPr="00541E29" w:rsidRDefault="009705E8" w:rsidP="00336040">
      <w:pPr>
        <w:numPr>
          <w:ilvl w:val="0"/>
          <w:numId w:val="7"/>
        </w:numPr>
        <w:tabs>
          <w:tab w:val="clear" w:pos="720"/>
          <w:tab w:val="num" w:pos="142"/>
        </w:tabs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meg van fosztva jog- és cselekvőképességétől.</w:t>
      </w:r>
    </w:p>
    <w:p w:rsidR="009705E8" w:rsidRPr="00541E29" w:rsidRDefault="009705E8" w:rsidP="003E5AF1">
      <w:pPr>
        <w:spacing w:before="400"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IV</w:t>
      </w:r>
    </w:p>
    <w:p w:rsidR="009705E8" w:rsidRPr="00541E29" w:rsidRDefault="009705E8" w:rsidP="003E5A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szavazás módja</w:t>
      </w:r>
    </w:p>
    <w:p w:rsidR="009705E8" w:rsidRPr="00541E29" w:rsidRDefault="009705E8" w:rsidP="00F92736">
      <w:pPr>
        <w:spacing w:before="10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41E29">
        <w:rPr>
          <w:rFonts w:ascii="Times New Roman" w:hAnsi="Times New Roman" w:cs="Times New Roman"/>
          <w:sz w:val="24"/>
          <w:szCs w:val="24"/>
          <w:lang w:val="hu-HU"/>
        </w:rPr>
        <w:t>A választó csak az állandó lakhelyét jelentő helységben szavazhat abban</w:t>
      </w:r>
      <w:r w:rsidR="00652A1A"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Pr="00541E29">
        <w:rPr>
          <w:rFonts w:ascii="Times New Roman" w:hAnsi="Times New Roman" w:cs="Times New Roman"/>
          <w:sz w:val="24"/>
          <w:szCs w:val="24"/>
          <w:lang w:val="hu-HU"/>
        </w:rPr>
        <w:t xml:space="preserve"> választókörzetben</w:t>
      </w:r>
      <w:r w:rsidR="00652A1A"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541E29">
        <w:rPr>
          <w:rFonts w:ascii="Times New Roman" w:hAnsi="Times New Roman" w:cs="Times New Roman"/>
          <w:sz w:val="24"/>
          <w:szCs w:val="24"/>
          <w:lang w:val="hu-HU"/>
        </w:rPr>
        <w:t xml:space="preserve"> amelyben a 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választók névjegyzékén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541E29">
        <w:rPr>
          <w:rFonts w:ascii="Times New Roman" w:hAnsi="Times New Roman" w:cs="Times New Roman"/>
          <w:sz w:val="24"/>
          <w:szCs w:val="24"/>
          <w:lang w:val="hu-HU"/>
        </w:rPr>
        <w:t>fel van jegyezve.</w:t>
      </w: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A választó a választási helyiségbe való érkezése után köteles igazolni személyazonosságát a körzeti választási bizottságnak személyi igazolványának vagy külföldi polgár esetén tartózkodási engedélyének bemutatásával.</w:t>
      </w:r>
    </w:p>
    <w:p w:rsidR="00C569E1" w:rsidRDefault="00C569E1" w:rsidP="00C569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C569E1" w:rsidRDefault="00C569E1" w:rsidP="00C569E1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lastRenderedPageBreak/>
        <w:t>Ezután a körzeti választóbizottság bekarikázza a választó számát a választók névjegyzékén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és két szavazólapot ad a választónak </w:t>
      </w:r>
      <w:r w:rsidR="00F71B9B">
        <w:rPr>
          <w:rFonts w:ascii="Times New Roman" w:hAnsi="Times New Roman" w:cs="Times New Roman"/>
          <w:sz w:val="24"/>
          <w:szCs w:val="24"/>
          <w:lang w:val="hu-HU" w:eastAsia="sk-SK"/>
        </w:rPr>
        <w:t>-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egy szavazólapot a képviseletbe való választáshoz, egyet pedig a regionális önkormányzat elnökének választásához, valamint a helység (vagy város, városrész) hivatalos kerek pecsétjével ellátott üres borítékot. 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 szavazólapok és a boríték átvételét a választó a választók névjegyzékén saját kezű aláírásával erősíti meg.</w:t>
      </w: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Minden választónak a szavazás előtt be kell mennie a szavazólapok kitöltésére szolgáló fülkébe. Annak a választónak, aki nem megy be a szavazólapok kitöltésére szolgáló fülkébe</w:t>
      </w:r>
      <w:r w:rsidR="00652A1A">
        <w:rPr>
          <w:rFonts w:ascii="Times New Roman" w:hAnsi="Times New Roman" w:cs="Times New Roman"/>
          <w:sz w:val="24"/>
          <w:szCs w:val="24"/>
          <w:lang w:val="hu-HU" w:eastAsia="sk-SK"/>
        </w:rPr>
        <w:t>,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a körzeti választási bizottság nem teszi lehetővé a szavazást.</w:t>
      </w: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 képviseletbe való választásra szolgáló szavazólapon a szavazó legfeljebb annyi jelölt sorszámát</w:t>
      </w:r>
      <w:r w:rsidR="0006190A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="0006190A"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karikáz</w:t>
      </w:r>
      <w:r w:rsidR="0006190A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hatj</w:t>
      </w:r>
      <w:r w:rsidR="0006190A"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</w:t>
      </w:r>
      <w:r w:rsidR="0006190A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be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, ahány képviselőnek az adott szavazókörzetben megválasztottnak kell lennie. 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(A szavazókörzetben megválasztandó képviselők száma fel van tüntetve a szavazólapon.)</w:t>
      </w: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Az elnök megválasztására szolgáló szavazólapon a szavazó csak egyetlen jelölt sorszámát karikáz</w:t>
      </w:r>
      <w:r w:rsidR="0006190A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hatj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a be.</w:t>
      </w: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A szavazólapok kitöltésére szolgáló fülkében a szavazó belehelyezi a képviseletbe való választásra és az elnök megválasztására szolgáló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egy-egy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 xml:space="preserve"> 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szavazólapot a borítékba. A választó úgy szavaz, hogy a szavazólapok kitöltésére szolgáló fülke elhagyása után a borítékot belehelyezi az urnába.</w:t>
      </w: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A választó kérésére a körzeti választóbizottság a hibásan kitöltött szavazólapokat másikra cseréli. A hibásan kitöltött szavazólapokat a választó a felhasználatlan és hibásan kitöltött szavazólapok számára kijelölt urnába helyezi.</w:t>
      </w:r>
    </w:p>
    <w:p w:rsidR="009705E8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egészségi állapota vagy írásképtelensége miatt nem képes maga kitölteni a szavazólapot</w:t>
      </w:r>
      <w:r w:rsidR="001F5CE3">
        <w:rPr>
          <w:rFonts w:ascii="Times New Roman" w:hAnsi="Times New Roman" w:cs="Times New Roman"/>
          <w:sz w:val="24"/>
          <w:szCs w:val="24"/>
          <w:lang w:val="hu-HU" w:eastAsia="sk-SK"/>
        </w:rPr>
        <w:t>,</w:t>
      </w: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 xml:space="preserve"> és ezt a szavazás előtt a körzeti választóbizottság tudomására hozza, jogosult arra, hogy a szavazólapok kitöltésére szolgáló fülkébe egy olyan alkalmas személyt vigyen magával, aki az ő utasításainak és a törvénynek megfelelően kitölti és a borítékba helyezi a szavazólapokat. A szavazófülkébe való belépés előtt a körzeti választóbizottság tagja mindkét személyt tájékoztatja a szavazás rendjéről és a választások előkészületei és lefolyása meghiúsítása bűncselekményének büntetőjogi tényállásáról. A körzeti választóbizottság tagjai nem tölthetik ki a választók szavazólapjait.</w:t>
      </w:r>
    </w:p>
    <w:p w:rsidR="00A6056B" w:rsidRPr="006C7145" w:rsidRDefault="00A6056B" w:rsidP="00A6056B">
      <w:pPr>
        <w:spacing w:after="0" w:line="14" w:lineRule="auto"/>
        <w:jc w:val="both"/>
        <w:rPr>
          <w:rFonts w:ascii="Times New Roman" w:hAnsi="Times New Roman" w:cs="Times New Roman"/>
          <w:color w:val="FFFFFF"/>
          <w:sz w:val="8"/>
          <w:szCs w:val="8"/>
          <w:lang w:val="hu-HU" w:eastAsia="sk-SK"/>
        </w:rPr>
      </w:pPr>
      <w:r w:rsidRPr="006C7145">
        <w:rPr>
          <w:rFonts w:ascii="Times New Roman" w:hAnsi="Times New Roman" w:cs="Times New Roman"/>
          <w:color w:val="FFFFFF"/>
          <w:sz w:val="8"/>
          <w:szCs w:val="8"/>
          <w:lang w:val="hu-HU" w:eastAsia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705E8" w:rsidRPr="00541E29" w:rsidRDefault="009705E8" w:rsidP="00A6056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egészségügyi okokból nem képes a borítékot az urnába helyezni, megkérhet másik személyt, aki a jelenlétében az urnába teszi a borítékot, de ez a személy nem lehet a választóbizottság tagja.</w:t>
      </w:r>
    </w:p>
    <w:p w:rsidR="009705E8" w:rsidRPr="00541E29" w:rsidRDefault="009705E8" w:rsidP="00C81C73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sz w:val="24"/>
          <w:szCs w:val="24"/>
          <w:lang w:val="hu-HU" w:eastAsia="sk-SK"/>
        </w:rPr>
        <w:t>Az a választó, aki a választóhelyiségben komoly, elsősorban egészségügyi okokból nem képes megjelenni, jogosult megkérni a községet és a választás napján a körzeti választóbizottságot a szavazás mozgóurnával történő lefolytatására, de csak annak a választókörzetnek területén, amelyre a körzeti választóbizottság fel lett állítva.</w:t>
      </w:r>
    </w:p>
    <w:p w:rsidR="009705E8" w:rsidRDefault="009705E8" w:rsidP="009013E8">
      <w:pPr>
        <w:spacing w:before="120"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</w:pPr>
      <w:r w:rsidRPr="00541E29">
        <w:rPr>
          <w:rFonts w:ascii="Times New Roman" w:hAnsi="Times New Roman" w:cs="Times New Roman"/>
          <w:b/>
          <w:bCs/>
          <w:spacing w:val="-2"/>
          <w:sz w:val="24"/>
          <w:szCs w:val="24"/>
          <w:lang w:val="hu-HU" w:eastAsia="sk-SK"/>
        </w:rPr>
        <w:t xml:space="preserve">A választó köteles a felhasználatlan vagy hibásan kitöltött szavazólapot a </w:t>
      </w:r>
      <w:r w:rsidR="00AE3511">
        <w:rPr>
          <w:rFonts w:ascii="Times New Roman" w:hAnsi="Times New Roman" w:cs="Times New Roman"/>
          <w:b/>
          <w:bCs/>
          <w:spacing w:val="-2"/>
          <w:sz w:val="24"/>
          <w:szCs w:val="24"/>
          <w:lang w:val="hu-HU" w:eastAsia="sk-SK"/>
        </w:rPr>
        <w:t xml:space="preserve">felhasználatlan vagy </w:t>
      </w:r>
      <w:r w:rsidRPr="00541E29">
        <w:rPr>
          <w:rFonts w:ascii="Times New Roman" w:hAnsi="Times New Roman" w:cs="Times New Roman"/>
          <w:b/>
          <w:bCs/>
          <w:sz w:val="24"/>
          <w:szCs w:val="24"/>
          <w:lang w:val="hu-HU" w:eastAsia="sk-SK"/>
        </w:rPr>
        <w:t>hibásan kitöltött szavazólapok számára kijelölt lepecsételt urnába helyezni, máskülönben szabálysértést követ el, amelyért 33 euro összegű bírság megtérítésére lesz kötelezve.</w:t>
      </w:r>
    </w:p>
    <w:p w:rsidR="009013E8" w:rsidRPr="00541E29" w:rsidRDefault="009013E8" w:rsidP="009013E8">
      <w:pPr>
        <w:spacing w:before="120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  <w:lang w:val="hu-HU" w:eastAsia="sk-SK"/>
        </w:rPr>
      </w:pPr>
    </w:p>
    <w:sectPr w:rsidR="009013E8" w:rsidRPr="00541E29" w:rsidSect="00A60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C6" w:rsidRDefault="00000EC6" w:rsidP="00B27C26">
      <w:pPr>
        <w:spacing w:after="0" w:line="240" w:lineRule="auto"/>
      </w:pPr>
      <w:r>
        <w:separator/>
      </w:r>
    </w:p>
  </w:endnote>
  <w:endnote w:type="continuationSeparator" w:id="0">
    <w:p w:rsidR="00000EC6" w:rsidRDefault="00000EC6" w:rsidP="00B2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C6" w:rsidRDefault="00000EC6" w:rsidP="00B27C26">
      <w:pPr>
        <w:spacing w:after="0" w:line="240" w:lineRule="auto"/>
      </w:pPr>
      <w:r>
        <w:separator/>
      </w:r>
    </w:p>
  </w:footnote>
  <w:footnote w:type="continuationSeparator" w:id="0">
    <w:p w:rsidR="00000EC6" w:rsidRDefault="00000EC6" w:rsidP="00B27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C26" w:rsidRDefault="00B27C2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2174"/>
    <w:multiLevelType w:val="hybridMultilevel"/>
    <w:tmpl w:val="5016E684"/>
    <w:lvl w:ilvl="0" w:tplc="D21C2000">
      <w:start w:val="1"/>
      <w:numFmt w:val="bullet"/>
      <w:lvlText w:val="─"/>
      <w:lvlJc w:val="left"/>
      <w:pPr>
        <w:tabs>
          <w:tab w:val="num" w:pos="1534"/>
        </w:tabs>
        <w:ind w:left="1534" w:hanging="360"/>
      </w:pPr>
      <w:rPr>
        <w:rFonts w:ascii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8D00F93"/>
    <w:multiLevelType w:val="hybridMultilevel"/>
    <w:tmpl w:val="B96267C8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958DC"/>
    <w:multiLevelType w:val="hybridMultilevel"/>
    <w:tmpl w:val="79AC4C9A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066E1"/>
    <w:multiLevelType w:val="multilevel"/>
    <w:tmpl w:val="4564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323052F"/>
    <w:multiLevelType w:val="multilevel"/>
    <w:tmpl w:val="1C3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577A94"/>
    <w:multiLevelType w:val="hybridMultilevel"/>
    <w:tmpl w:val="BB704686"/>
    <w:lvl w:ilvl="0" w:tplc="C76AC920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7D30AC"/>
    <w:multiLevelType w:val="hybridMultilevel"/>
    <w:tmpl w:val="80ACB25A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E3A57"/>
    <w:multiLevelType w:val="multilevel"/>
    <w:tmpl w:val="B3FA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7ABC4DC5"/>
    <w:multiLevelType w:val="hybridMultilevel"/>
    <w:tmpl w:val="A8A8A3E2"/>
    <w:lvl w:ilvl="0" w:tplc="DBD4E1EA">
      <w:numFmt w:val="bullet"/>
      <w:lvlText w:val="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202A9"/>
    <w:multiLevelType w:val="hybridMultilevel"/>
    <w:tmpl w:val="EE108802"/>
    <w:lvl w:ilvl="0" w:tplc="001EBBB6"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embedSystemFonts/>
  <w:hideSpellingErrors/>
  <w:hideGrammaticalError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00EC6"/>
    <w:rsid w:val="00003EC4"/>
    <w:rsid w:val="00023947"/>
    <w:rsid w:val="00044CB1"/>
    <w:rsid w:val="0006190A"/>
    <w:rsid w:val="0006243C"/>
    <w:rsid w:val="00062B52"/>
    <w:rsid w:val="00064163"/>
    <w:rsid w:val="000839B0"/>
    <w:rsid w:val="0008518A"/>
    <w:rsid w:val="000860D1"/>
    <w:rsid w:val="00087B4B"/>
    <w:rsid w:val="0009559E"/>
    <w:rsid w:val="000A4FDD"/>
    <w:rsid w:val="000E66D8"/>
    <w:rsid w:val="000F0171"/>
    <w:rsid w:val="000F7FF5"/>
    <w:rsid w:val="00101B0D"/>
    <w:rsid w:val="00105057"/>
    <w:rsid w:val="00111279"/>
    <w:rsid w:val="00116818"/>
    <w:rsid w:val="00121AF9"/>
    <w:rsid w:val="00123945"/>
    <w:rsid w:val="00135065"/>
    <w:rsid w:val="00142869"/>
    <w:rsid w:val="0016155B"/>
    <w:rsid w:val="00166D8D"/>
    <w:rsid w:val="00167697"/>
    <w:rsid w:val="001741C5"/>
    <w:rsid w:val="00176C36"/>
    <w:rsid w:val="00182DF9"/>
    <w:rsid w:val="00182F43"/>
    <w:rsid w:val="001B3F51"/>
    <w:rsid w:val="001D41EB"/>
    <w:rsid w:val="001D4793"/>
    <w:rsid w:val="001D6292"/>
    <w:rsid w:val="001F5CE3"/>
    <w:rsid w:val="00204D9C"/>
    <w:rsid w:val="00211ED8"/>
    <w:rsid w:val="002205A8"/>
    <w:rsid w:val="00227CEE"/>
    <w:rsid w:val="002364EF"/>
    <w:rsid w:val="00243908"/>
    <w:rsid w:val="002462F5"/>
    <w:rsid w:val="00252AF6"/>
    <w:rsid w:val="00264611"/>
    <w:rsid w:val="00273DBB"/>
    <w:rsid w:val="00275B16"/>
    <w:rsid w:val="00283C4F"/>
    <w:rsid w:val="00294B44"/>
    <w:rsid w:val="002C166E"/>
    <w:rsid w:val="002C3EA3"/>
    <w:rsid w:val="002C422B"/>
    <w:rsid w:val="002C6D82"/>
    <w:rsid w:val="002E5342"/>
    <w:rsid w:val="002E7253"/>
    <w:rsid w:val="002F51D4"/>
    <w:rsid w:val="002F650A"/>
    <w:rsid w:val="00304D08"/>
    <w:rsid w:val="003056B7"/>
    <w:rsid w:val="0032491E"/>
    <w:rsid w:val="00326554"/>
    <w:rsid w:val="00331821"/>
    <w:rsid w:val="00334153"/>
    <w:rsid w:val="00334F66"/>
    <w:rsid w:val="00336040"/>
    <w:rsid w:val="0033692B"/>
    <w:rsid w:val="003441ED"/>
    <w:rsid w:val="00347A80"/>
    <w:rsid w:val="003601CB"/>
    <w:rsid w:val="0038199E"/>
    <w:rsid w:val="00390377"/>
    <w:rsid w:val="0039111E"/>
    <w:rsid w:val="00395B03"/>
    <w:rsid w:val="003A37B9"/>
    <w:rsid w:val="003B2B3E"/>
    <w:rsid w:val="003C398B"/>
    <w:rsid w:val="003D1A47"/>
    <w:rsid w:val="003E5AF1"/>
    <w:rsid w:val="003F7045"/>
    <w:rsid w:val="003F78BF"/>
    <w:rsid w:val="00404765"/>
    <w:rsid w:val="00412887"/>
    <w:rsid w:val="00431433"/>
    <w:rsid w:val="00450638"/>
    <w:rsid w:val="00452BDF"/>
    <w:rsid w:val="00453B5B"/>
    <w:rsid w:val="00461301"/>
    <w:rsid w:val="004627D4"/>
    <w:rsid w:val="00484385"/>
    <w:rsid w:val="004C36EC"/>
    <w:rsid w:val="004D2DC1"/>
    <w:rsid w:val="004D3F6E"/>
    <w:rsid w:val="004E37E0"/>
    <w:rsid w:val="00523AA5"/>
    <w:rsid w:val="00525FF8"/>
    <w:rsid w:val="00536087"/>
    <w:rsid w:val="00541E29"/>
    <w:rsid w:val="00543AA5"/>
    <w:rsid w:val="005548CE"/>
    <w:rsid w:val="0056459F"/>
    <w:rsid w:val="005651C3"/>
    <w:rsid w:val="00570D9C"/>
    <w:rsid w:val="00570DA7"/>
    <w:rsid w:val="00571F11"/>
    <w:rsid w:val="00582532"/>
    <w:rsid w:val="005A3D8E"/>
    <w:rsid w:val="005B62B1"/>
    <w:rsid w:val="005C0046"/>
    <w:rsid w:val="005C4E1D"/>
    <w:rsid w:val="00600442"/>
    <w:rsid w:val="00612440"/>
    <w:rsid w:val="00627C5A"/>
    <w:rsid w:val="00633635"/>
    <w:rsid w:val="00634E61"/>
    <w:rsid w:val="006459A3"/>
    <w:rsid w:val="00646399"/>
    <w:rsid w:val="00646AAD"/>
    <w:rsid w:val="00652986"/>
    <w:rsid w:val="00652A1A"/>
    <w:rsid w:val="00664AAB"/>
    <w:rsid w:val="00675810"/>
    <w:rsid w:val="0068102B"/>
    <w:rsid w:val="00691072"/>
    <w:rsid w:val="006960AF"/>
    <w:rsid w:val="006A3131"/>
    <w:rsid w:val="006B3158"/>
    <w:rsid w:val="006C7145"/>
    <w:rsid w:val="006D105C"/>
    <w:rsid w:val="006D5F73"/>
    <w:rsid w:val="006D694F"/>
    <w:rsid w:val="006E4DF4"/>
    <w:rsid w:val="00703E12"/>
    <w:rsid w:val="00710E2A"/>
    <w:rsid w:val="007255C7"/>
    <w:rsid w:val="007352DE"/>
    <w:rsid w:val="00736EDD"/>
    <w:rsid w:val="00737C2D"/>
    <w:rsid w:val="007449A5"/>
    <w:rsid w:val="00745C67"/>
    <w:rsid w:val="007610F7"/>
    <w:rsid w:val="007678A2"/>
    <w:rsid w:val="00771C24"/>
    <w:rsid w:val="00781862"/>
    <w:rsid w:val="00784937"/>
    <w:rsid w:val="007912BA"/>
    <w:rsid w:val="007B3D86"/>
    <w:rsid w:val="007C455D"/>
    <w:rsid w:val="007C5D08"/>
    <w:rsid w:val="007C708E"/>
    <w:rsid w:val="007E278B"/>
    <w:rsid w:val="007E5401"/>
    <w:rsid w:val="007E6BCF"/>
    <w:rsid w:val="007E6C86"/>
    <w:rsid w:val="008042F0"/>
    <w:rsid w:val="00810A03"/>
    <w:rsid w:val="00831B17"/>
    <w:rsid w:val="00835434"/>
    <w:rsid w:val="00840E6F"/>
    <w:rsid w:val="00846428"/>
    <w:rsid w:val="008520FF"/>
    <w:rsid w:val="0085247B"/>
    <w:rsid w:val="00862629"/>
    <w:rsid w:val="00862ECE"/>
    <w:rsid w:val="008A3801"/>
    <w:rsid w:val="008A7EC3"/>
    <w:rsid w:val="008B3886"/>
    <w:rsid w:val="008B7AA6"/>
    <w:rsid w:val="008C47FB"/>
    <w:rsid w:val="008D449F"/>
    <w:rsid w:val="008E11C5"/>
    <w:rsid w:val="008F7920"/>
    <w:rsid w:val="009013E8"/>
    <w:rsid w:val="009118B4"/>
    <w:rsid w:val="00915C4D"/>
    <w:rsid w:val="00922CFF"/>
    <w:rsid w:val="00923A9E"/>
    <w:rsid w:val="009403C6"/>
    <w:rsid w:val="00950C63"/>
    <w:rsid w:val="00952435"/>
    <w:rsid w:val="009575F4"/>
    <w:rsid w:val="00964540"/>
    <w:rsid w:val="00965D1E"/>
    <w:rsid w:val="00967D2C"/>
    <w:rsid w:val="009705E8"/>
    <w:rsid w:val="00976A09"/>
    <w:rsid w:val="00981AD9"/>
    <w:rsid w:val="009938F6"/>
    <w:rsid w:val="009A16EC"/>
    <w:rsid w:val="009A295F"/>
    <w:rsid w:val="009A30E1"/>
    <w:rsid w:val="009D5688"/>
    <w:rsid w:val="009F6456"/>
    <w:rsid w:val="00A0406D"/>
    <w:rsid w:val="00A14559"/>
    <w:rsid w:val="00A336B9"/>
    <w:rsid w:val="00A35AC0"/>
    <w:rsid w:val="00A52151"/>
    <w:rsid w:val="00A6056B"/>
    <w:rsid w:val="00A806D0"/>
    <w:rsid w:val="00A86AF5"/>
    <w:rsid w:val="00A87CD8"/>
    <w:rsid w:val="00A91001"/>
    <w:rsid w:val="00A968D2"/>
    <w:rsid w:val="00AC323D"/>
    <w:rsid w:val="00AC7CC7"/>
    <w:rsid w:val="00AD4FAA"/>
    <w:rsid w:val="00AE1A55"/>
    <w:rsid w:val="00AE2E41"/>
    <w:rsid w:val="00AE3511"/>
    <w:rsid w:val="00AE493F"/>
    <w:rsid w:val="00AF2178"/>
    <w:rsid w:val="00AF31EC"/>
    <w:rsid w:val="00AF5B26"/>
    <w:rsid w:val="00B07216"/>
    <w:rsid w:val="00B17CED"/>
    <w:rsid w:val="00B20F21"/>
    <w:rsid w:val="00B27C26"/>
    <w:rsid w:val="00B357F0"/>
    <w:rsid w:val="00B365CC"/>
    <w:rsid w:val="00B40ACC"/>
    <w:rsid w:val="00B4103F"/>
    <w:rsid w:val="00B41FD6"/>
    <w:rsid w:val="00B55868"/>
    <w:rsid w:val="00B6366C"/>
    <w:rsid w:val="00B9218C"/>
    <w:rsid w:val="00B93D41"/>
    <w:rsid w:val="00B966FF"/>
    <w:rsid w:val="00BA6169"/>
    <w:rsid w:val="00BB319F"/>
    <w:rsid w:val="00BB5215"/>
    <w:rsid w:val="00BF4F04"/>
    <w:rsid w:val="00C301EF"/>
    <w:rsid w:val="00C329E1"/>
    <w:rsid w:val="00C42577"/>
    <w:rsid w:val="00C46D46"/>
    <w:rsid w:val="00C512AA"/>
    <w:rsid w:val="00C569E1"/>
    <w:rsid w:val="00C64152"/>
    <w:rsid w:val="00C7385F"/>
    <w:rsid w:val="00C81C73"/>
    <w:rsid w:val="00C87D32"/>
    <w:rsid w:val="00CA1723"/>
    <w:rsid w:val="00CA2798"/>
    <w:rsid w:val="00CA3D66"/>
    <w:rsid w:val="00CB1CFB"/>
    <w:rsid w:val="00CB4E48"/>
    <w:rsid w:val="00CD4ACC"/>
    <w:rsid w:val="00CF07AD"/>
    <w:rsid w:val="00CF4F61"/>
    <w:rsid w:val="00CF5947"/>
    <w:rsid w:val="00CF73E6"/>
    <w:rsid w:val="00D1511F"/>
    <w:rsid w:val="00D26D05"/>
    <w:rsid w:val="00D4273F"/>
    <w:rsid w:val="00D534BB"/>
    <w:rsid w:val="00D61F06"/>
    <w:rsid w:val="00D71813"/>
    <w:rsid w:val="00D7494E"/>
    <w:rsid w:val="00D80D93"/>
    <w:rsid w:val="00D86895"/>
    <w:rsid w:val="00D876AA"/>
    <w:rsid w:val="00DA077A"/>
    <w:rsid w:val="00DA0CA6"/>
    <w:rsid w:val="00DA577E"/>
    <w:rsid w:val="00DA77B6"/>
    <w:rsid w:val="00DB2C33"/>
    <w:rsid w:val="00DB553C"/>
    <w:rsid w:val="00DB6807"/>
    <w:rsid w:val="00DE3483"/>
    <w:rsid w:val="00DE5A2B"/>
    <w:rsid w:val="00DE68D6"/>
    <w:rsid w:val="00DE7D6F"/>
    <w:rsid w:val="00DF4572"/>
    <w:rsid w:val="00DF587D"/>
    <w:rsid w:val="00E30DAF"/>
    <w:rsid w:val="00E33DDB"/>
    <w:rsid w:val="00E37CDD"/>
    <w:rsid w:val="00E41C1A"/>
    <w:rsid w:val="00E42B89"/>
    <w:rsid w:val="00E564C3"/>
    <w:rsid w:val="00E575EE"/>
    <w:rsid w:val="00E57A83"/>
    <w:rsid w:val="00E731E0"/>
    <w:rsid w:val="00E76058"/>
    <w:rsid w:val="00E80D10"/>
    <w:rsid w:val="00E82763"/>
    <w:rsid w:val="00E8754F"/>
    <w:rsid w:val="00E92765"/>
    <w:rsid w:val="00E94523"/>
    <w:rsid w:val="00EA1E74"/>
    <w:rsid w:val="00EA3392"/>
    <w:rsid w:val="00EA53A8"/>
    <w:rsid w:val="00EA783D"/>
    <w:rsid w:val="00EC161F"/>
    <w:rsid w:val="00EC51A8"/>
    <w:rsid w:val="00EE5BB3"/>
    <w:rsid w:val="00EE5D0D"/>
    <w:rsid w:val="00F42BD2"/>
    <w:rsid w:val="00F4425E"/>
    <w:rsid w:val="00F630DA"/>
    <w:rsid w:val="00F714D3"/>
    <w:rsid w:val="00F71B9B"/>
    <w:rsid w:val="00F7586E"/>
    <w:rsid w:val="00F8014F"/>
    <w:rsid w:val="00F92736"/>
    <w:rsid w:val="00F97FA0"/>
    <w:rsid w:val="00FC10A2"/>
    <w:rsid w:val="00FC43E9"/>
    <w:rsid w:val="00FD39F0"/>
    <w:rsid w:val="00FD4F80"/>
    <w:rsid w:val="00FD7091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42BD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99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99"/>
    <w:qFormat/>
    <w:rsid w:val="00F8014F"/>
    <w:rPr>
      <w:i/>
      <w:iCs/>
    </w:rPr>
  </w:style>
  <w:style w:type="character" w:styleId="Hypertextovprepojenie">
    <w:name w:val="Hyperlink"/>
    <w:uiPriority w:val="99"/>
    <w:rsid w:val="008520FF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1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190A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27C26"/>
    <w:rPr>
      <w:rFonts w:cs="Calibri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C2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27C2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2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9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6057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702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2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podmienkach práva voliť a práva byť volený - v maďarskom jazyku (A4)</vt:lpstr>
    </vt:vector>
  </TitlesOfParts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podmienkach práva voliť a práva byť volený - v maďarskom jazyku (A4)</dc:title>
  <dc:subject>WEB - Voľby do VÚC 2017</dc:subject>
  <dc:creator/>
  <dc:description>MAĎARSKÝ JAZYK      Informácia o podmienkach práva voliť a práva byť volený; Spôsob hlasovania</dc:description>
  <cp:lastModifiedBy/>
  <cp:revision>1</cp:revision>
  <dcterms:created xsi:type="dcterms:W3CDTF">2017-06-28T09:52:00Z</dcterms:created>
  <dcterms:modified xsi:type="dcterms:W3CDTF">2017-06-28T09:52:00Z</dcterms:modified>
</cp:coreProperties>
</file>