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384D9" w14:textId="20A55B70" w:rsidR="00321391" w:rsidRPr="00321391" w:rsidRDefault="00321391" w:rsidP="00321391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Roboto Condensed" w:hAnsi="Roboto Condensed"/>
          <w:b/>
          <w:color w:val="2D2D2D"/>
        </w:rPr>
      </w:pPr>
      <w:r w:rsidRPr="00321391">
        <w:rPr>
          <w:rFonts w:ascii="Roboto Condensed" w:hAnsi="Roboto Condensed"/>
          <w:b/>
          <w:color w:val="2D2D2D"/>
        </w:rPr>
        <w:t>Infolinka na ministerstve vnútra</w:t>
      </w:r>
    </w:p>
    <w:p w14:paraId="04E46EC3" w14:textId="77777777" w:rsidR="00321391" w:rsidRDefault="00321391" w:rsidP="00241978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Roboto Condensed" w:hAnsi="Roboto Condensed"/>
          <w:color w:val="2D2D2D"/>
        </w:rPr>
      </w:pPr>
    </w:p>
    <w:p w14:paraId="11A090BD" w14:textId="669729A9" w:rsidR="00241978" w:rsidRDefault="00241978" w:rsidP="00321391">
      <w:pPr>
        <w:pStyle w:val="Norm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Roboto Condensed" w:hAnsi="Roboto Condensed"/>
          <w:color w:val="2D2D2D"/>
        </w:rPr>
      </w:pPr>
      <w:r>
        <w:rPr>
          <w:rFonts w:ascii="Roboto Condensed" w:hAnsi="Roboto Condensed"/>
          <w:color w:val="2D2D2D"/>
        </w:rPr>
        <w:t>Ministerstvo vnútra SR pre voličov v pondelok 24. októbra spusti</w:t>
      </w:r>
      <w:r w:rsidR="007A2592">
        <w:rPr>
          <w:rFonts w:ascii="Roboto Condensed" w:hAnsi="Roboto Condensed"/>
          <w:color w:val="2D2D2D"/>
        </w:rPr>
        <w:t>lo</w:t>
      </w:r>
      <w:r>
        <w:rPr>
          <w:rFonts w:ascii="Roboto Condensed" w:hAnsi="Roboto Condensed"/>
          <w:color w:val="2D2D2D"/>
        </w:rPr>
        <w:t xml:space="preserve"> informačnú linku k spojeným regionálnym voľbám. </w:t>
      </w:r>
      <w:r w:rsidR="007A2592">
        <w:rPr>
          <w:rFonts w:ascii="Roboto Condensed" w:hAnsi="Roboto Condensed"/>
          <w:color w:val="2D2D2D"/>
        </w:rPr>
        <w:t>Od pondelka je dostupná</w:t>
      </w:r>
      <w:r>
        <w:rPr>
          <w:rFonts w:ascii="Roboto Condensed" w:hAnsi="Roboto Condensed"/>
          <w:color w:val="2D2D2D"/>
        </w:rPr>
        <w:t> </w:t>
      </w:r>
      <w:r w:rsidRPr="007A2592">
        <w:rPr>
          <w:rStyle w:val="Kiemels2"/>
          <w:rFonts w:ascii="inherit" w:hAnsi="inherit"/>
          <w:b w:val="0"/>
          <w:color w:val="2D2D2D"/>
          <w:bdr w:val="none" w:sz="0" w:space="0" w:color="auto" w:frame="1"/>
        </w:rPr>
        <w:t>na telefónnych číslach</w:t>
      </w:r>
      <w:r>
        <w:rPr>
          <w:rStyle w:val="Kiemels2"/>
          <w:rFonts w:ascii="inherit" w:hAnsi="inherit"/>
          <w:color w:val="2D2D2D"/>
          <w:bdr w:val="none" w:sz="0" w:space="0" w:color="auto" w:frame="1"/>
        </w:rPr>
        <w:t xml:space="preserve"> 02-485 92 317 a 02-485 92 312</w:t>
      </w:r>
      <w:r>
        <w:rPr>
          <w:rFonts w:ascii="Roboto Condensed" w:hAnsi="Roboto Condensed"/>
          <w:color w:val="2D2D2D"/>
        </w:rPr>
        <w:t>.</w:t>
      </w:r>
    </w:p>
    <w:p w14:paraId="57DD4D4B" w14:textId="50263287" w:rsidR="00241978" w:rsidRDefault="00241978" w:rsidP="00321391">
      <w:pPr>
        <w:pStyle w:val="Norm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Roboto Condensed" w:hAnsi="Roboto Condensed"/>
          <w:color w:val="2D2D2D"/>
        </w:rPr>
      </w:pPr>
      <w:bookmarkStart w:id="0" w:name="_GoBack"/>
      <w:bookmarkEnd w:id="0"/>
      <w:r>
        <w:rPr>
          <w:rFonts w:ascii="Roboto Condensed" w:hAnsi="Roboto Condensed"/>
          <w:color w:val="2D2D2D"/>
        </w:rPr>
        <w:t>V predvolebnom týždni bude možné na linku zavolať </w:t>
      </w:r>
      <w:r>
        <w:rPr>
          <w:rStyle w:val="Kiemels2"/>
          <w:rFonts w:ascii="inherit" w:hAnsi="inherit"/>
          <w:color w:val="2D2D2D"/>
          <w:bdr w:val="none" w:sz="0" w:space="0" w:color="auto" w:frame="1"/>
        </w:rPr>
        <w:t>v čase od 7.30 do 15.30 hod. V deň konania volieb bude linka dostupná až do zatvorenia volebných miestností, teda do 20.00 hod.</w:t>
      </w:r>
    </w:p>
    <w:p w14:paraId="5FEB1DA5" w14:textId="77777777" w:rsidR="00241978" w:rsidRDefault="00241978" w:rsidP="00321391">
      <w:pPr>
        <w:pStyle w:val="NormlWeb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rFonts w:ascii="Roboto Condensed" w:hAnsi="Roboto Condensed"/>
          <w:color w:val="2D2D2D"/>
        </w:rPr>
      </w:pPr>
      <w:r>
        <w:rPr>
          <w:rFonts w:ascii="Roboto Condensed" w:hAnsi="Roboto Condensed"/>
          <w:color w:val="2D2D2D"/>
        </w:rPr>
        <w:t>Spojené voľby do orgánov miest a obcí i orgánov samosprávnych krajov budú 29. októbra. Voliči môžu hlasovať len v mieste svojho trvalého bydliska. V jeden deň si budú vyberať starostov, respektíve primátorov, poslancov zastupiteľstiev, ako aj predsedov krajov a poslancov krajských zastupiteľstiev.</w:t>
      </w:r>
    </w:p>
    <w:p w14:paraId="0A584195" w14:textId="77777777" w:rsidR="00707B2F" w:rsidRDefault="00707B2F" w:rsidP="00321391">
      <w:pPr>
        <w:jc w:val="both"/>
      </w:pPr>
    </w:p>
    <w:sectPr w:rsidR="00707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Condensed">
    <w:altName w:val="Arial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88"/>
    <w:rsid w:val="00241978"/>
    <w:rsid w:val="00321391"/>
    <w:rsid w:val="00707B2F"/>
    <w:rsid w:val="007A2592"/>
    <w:rsid w:val="00D7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5CA1"/>
  <w15:chartTrackingRefBased/>
  <w15:docId w15:val="{36B6955A-FA90-4B80-B435-EC7FEB7F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4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Kiemels2">
    <w:name w:val="Strong"/>
    <w:basedOn w:val="Bekezdsalapbettpusa"/>
    <w:uiPriority w:val="22"/>
    <w:qFormat/>
    <w:rsid w:val="00241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vonyik erzsi</dc:creator>
  <cp:keywords/>
  <dc:description/>
  <cp:lastModifiedBy>vonyik erzsi</cp:lastModifiedBy>
  <cp:revision>2</cp:revision>
  <dcterms:created xsi:type="dcterms:W3CDTF">2022-10-25T09:08:00Z</dcterms:created>
  <dcterms:modified xsi:type="dcterms:W3CDTF">2022-10-25T09:36:00Z</dcterms:modified>
</cp:coreProperties>
</file>