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12" w:rsidRDefault="00A728B8">
      <w:r>
        <w:fldChar w:fldCharType="begin"/>
      </w:r>
      <w:r>
        <w:instrText xml:space="preserve"> HYPERLINK "</w:instrText>
      </w:r>
      <w:r w:rsidRPr="00A728B8">
        <w:instrText>https://www.uvzsr.sk/index.php?option=com_content&amp;view=frontpage&amp;Itemid=1</w:instrText>
      </w:r>
      <w:r>
        <w:instrText xml:space="preserve">" </w:instrText>
      </w:r>
      <w:r>
        <w:fldChar w:fldCharType="separate"/>
      </w:r>
      <w:r w:rsidRPr="001574B9">
        <w:rPr>
          <w:rStyle w:val="Hypertextovprepojenie"/>
        </w:rPr>
        <w:t>https://www.uvzsr.sk/index.php?option=com_content&amp;view=frontpage&amp;Itemid=1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8"/>
        <w:gridCol w:w="270"/>
        <w:gridCol w:w="285"/>
      </w:tblGrid>
      <w:tr w:rsidR="00A728B8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728B8" w:rsidRDefault="00A728B8">
            <w:pPr>
              <w:rPr>
                <w:rFonts w:ascii="Helvetica" w:hAnsi="Helvetica"/>
                <w:color w:val="669900"/>
                <w:sz w:val="27"/>
                <w:szCs w:val="27"/>
              </w:rPr>
            </w:pPr>
            <w:bookmarkStart w:id="0" w:name="_GoBack" w:colFirst="0" w:colLast="0"/>
            <w:r>
              <w:rPr>
                <w:rFonts w:ascii="Helvetica" w:hAnsi="Helvetica"/>
                <w:color w:val="669900"/>
                <w:sz w:val="27"/>
                <w:szCs w:val="27"/>
              </w:rPr>
              <w:t xml:space="preserve">Informácia k novele vyhlášky ÚVZ SR (reštaurácie-3. január 2022) </w:t>
            </w:r>
          </w:p>
        </w:tc>
        <w:tc>
          <w:tcPr>
            <w:tcW w:w="5000" w:type="pct"/>
            <w:vAlign w:val="center"/>
            <w:hideMark/>
          </w:tcPr>
          <w:p w:rsidR="00A728B8" w:rsidRDefault="00A728B8">
            <w:pPr>
              <w:jc w:val="right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Helvetica" w:hAnsi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2715" cy="132715"/>
                  <wp:effectExtent l="0" t="0" r="635" b="635"/>
                  <wp:docPr id="2" name="Obrázok 2" descr="Tlačiť">
                    <a:hlinkClick xmlns:a="http://schemas.openxmlformats.org/drawingml/2006/main" r:id="rId6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6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A728B8" w:rsidRDefault="00A728B8">
            <w:pPr>
              <w:jc w:val="right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Helvetica" w:hAnsi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2715" cy="132715"/>
                  <wp:effectExtent l="0" t="0" r="635" b="635"/>
                  <wp:docPr id="1" name="Obrázok 1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A728B8" w:rsidRDefault="00A728B8" w:rsidP="00A728B8">
      <w:pPr>
        <w:rPr>
          <w:rFonts w:ascii="Helvetica" w:hAnsi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A728B8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A728B8" w:rsidRDefault="00A728B8">
            <w:pPr>
              <w:rPr>
                <w:rFonts w:ascii="Helvetica" w:hAnsi="Helvetica"/>
                <w:color w:val="333333"/>
                <w:sz w:val="18"/>
                <w:szCs w:val="18"/>
              </w:rPr>
            </w:pPr>
            <w:hyperlink r:id="rId10" w:history="1">
              <w:r>
                <w:rPr>
                  <w:rStyle w:val="Hypertextovprepojenie"/>
                  <w:rFonts w:ascii="Helvetica" w:hAnsi="Helvetica"/>
                  <w:sz w:val="18"/>
                  <w:szCs w:val="18"/>
                </w:rPr>
                <w:t xml:space="preserve">Tlačové správy </w:t>
              </w:r>
            </w:hyperlink>
          </w:p>
        </w:tc>
      </w:tr>
      <w:tr w:rsidR="00A728B8" w:rsidRPr="00A728B8">
        <w:trPr>
          <w:tblCellSpacing w:w="15" w:type="dxa"/>
        </w:trPr>
        <w:tc>
          <w:tcPr>
            <w:tcW w:w="0" w:type="auto"/>
            <w:gridSpan w:val="2"/>
            <w:hideMark/>
          </w:tcPr>
          <w:p w:rsidR="00A728B8" w:rsidRPr="00A728B8" w:rsidRDefault="00A728B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728B8">
              <w:rPr>
                <w:rFonts w:ascii="Arial" w:hAnsi="Arial" w:cs="Arial"/>
                <w:color w:val="FF0000"/>
                <w:sz w:val="24"/>
                <w:szCs w:val="24"/>
              </w:rPr>
              <w:t xml:space="preserve">Štvrtok, 23. december 2021 13:38 </w:t>
            </w:r>
          </w:p>
        </w:tc>
      </w:tr>
      <w:tr w:rsidR="00A728B8">
        <w:trPr>
          <w:tblCellSpacing w:w="15" w:type="dxa"/>
        </w:trPr>
        <w:tc>
          <w:tcPr>
            <w:tcW w:w="0" w:type="auto"/>
            <w:gridSpan w:val="2"/>
            <w:hideMark/>
          </w:tcPr>
          <w:p w:rsidR="00A728B8" w:rsidRDefault="00A728B8">
            <w:pPr>
              <w:pStyle w:val="Normlnywebov"/>
              <w:spacing w:before="0" w:beforeAutospacing="0" w:after="0" w:afterAutospacing="0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 nadväznosti na rozhodnutie vlády SR sa s účinnosťou od 3. januára 2022 rozširuje možnosť poskytovania služieb prevádzok verejného stravovania. Budú sa môcť otvoriť aj pre konzumáciu na mieste, a to len pre osoby v režime OP.</w:t>
            </w:r>
          </w:p>
          <w:p w:rsidR="00A728B8" w:rsidRDefault="00A728B8">
            <w:pPr>
              <w:pStyle w:val="Normlnywebov"/>
              <w:spacing w:before="0" w:beforeAutospacing="0" w:after="0" w:afterAutospacing="0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Podmienky pre prevádzky:</w:t>
            </w:r>
          </w:p>
          <w:p w:rsidR="00A728B8" w:rsidRDefault="00A728B8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360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maximálna obsadenosť 50 % kapacity zariadenia</w:t>
            </w:r>
          </w:p>
          <w:p w:rsidR="00A728B8" w:rsidRDefault="00A728B8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360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konzumáciu pokrmov alebo nápojov umožniť výlučne posediačky, s cieľom zabezpečiť kontrolovaný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rozostup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osôb,</w:t>
            </w:r>
          </w:p>
          <w:p w:rsidR="00A728B8" w:rsidRDefault="00A728B8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360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obsadenie jedného stolu najviac 4 osoby alebo osoby z jednej domácnosti,</w:t>
            </w:r>
          </w:p>
          <w:p w:rsidR="00A728B8" w:rsidRDefault="00A728B8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360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zabezpečiť odstup 2 metre medzi stolmi</w:t>
            </w:r>
          </w:p>
          <w:p w:rsidR="00A728B8" w:rsidRDefault="00A728B8">
            <w:pPr>
              <w:pStyle w:val="Normlnywebov"/>
              <w:spacing w:before="0" w:beforeAutospacing="0" w:after="0" w:afterAutospacing="0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Prevádzky môžu v režime základ naďalej fungovať prostredníctvom výdaja jedál a nápojov zabalených na odber so sebou.</w:t>
            </w:r>
          </w:p>
          <w:p w:rsidR="00A728B8" w:rsidRDefault="00A728B8">
            <w:pPr>
              <w:pStyle w:val="Normlnywebov"/>
              <w:spacing w:before="0" w:beforeAutospacing="0" w:after="0" w:afterAutospacing="0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Maximálna kapacita 50 % sa netýka závodných, školských a podobných jedální.</w:t>
            </w:r>
          </w:p>
          <w:p w:rsidR="00A728B8" w:rsidRPr="00A728B8" w:rsidRDefault="00A728B8">
            <w:pPr>
              <w:pStyle w:val="Normlnywebov"/>
              <w:spacing w:before="0" w:beforeAutospacing="0" w:after="0" w:afterAutospacing="0"/>
              <w:rPr>
                <w:rFonts w:ascii="Helvetica" w:hAnsi="Helvetica"/>
                <w:color w:val="FF0000"/>
                <w:sz w:val="18"/>
                <w:szCs w:val="18"/>
              </w:rPr>
            </w:pPr>
            <w:r w:rsidRPr="00A728B8">
              <w:rPr>
                <w:rFonts w:ascii="Arial" w:hAnsi="Arial" w:cs="Arial"/>
                <w:color w:val="FF0000"/>
                <w:sz w:val="20"/>
                <w:szCs w:val="20"/>
              </w:rPr>
              <w:t>Účinnosť zmien je od 3. januára 2022.</w:t>
            </w:r>
          </w:p>
          <w:p w:rsidR="00A728B8" w:rsidRDefault="00A728B8">
            <w:pPr>
              <w:pStyle w:val="Normlnywebov"/>
              <w:spacing w:before="0" w:beforeAutospacing="0" w:after="0" w:afterAutospacing="0"/>
              <w:rPr>
                <w:rFonts w:ascii="Helvetica" w:hAnsi="Helvetica"/>
                <w:color w:val="333333"/>
                <w:sz w:val="18"/>
                <w:szCs w:val="18"/>
              </w:rPr>
            </w:pPr>
            <w:hyperlink r:id="rId11" w:tgtFrame="_blank" w:history="1">
              <w:r>
                <w:rPr>
                  <w:rFonts w:ascii="Arial" w:hAnsi="Arial" w:cs="Arial"/>
                  <w:color w:val="135CAE"/>
                  <w:sz w:val="20"/>
                  <w:szCs w:val="20"/>
                </w:rPr>
                <w:br/>
              </w:r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Novelu vyhlášky 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</w:tr>
    </w:tbl>
    <w:p w:rsidR="00A728B8" w:rsidRDefault="00A728B8"/>
    <w:sectPr w:rsidR="00A72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20F47"/>
    <w:multiLevelType w:val="multilevel"/>
    <w:tmpl w:val="B240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B8"/>
    <w:rsid w:val="00A728B8"/>
    <w:rsid w:val="00E9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728B8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A72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28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728B8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A72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2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zsr.sk/index.php?option=com_mailto&amp;tmpl=component&amp;link=1dc9a705d887c14c8dd5de0b9693a2f6bfe3522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view=article&amp;catid=56%3Atlaove-spravy&amp;id=4964%3Ainformacia-knnovele-vyhlaky-uvz-sr-retauracie-3-januar-2022&amp;tmpl=component&amp;print=1&amp;layout=default&amp;page=&amp;option=com_content&amp;Itemid=1" TargetMode="External"/><Relationship Id="rId11" Type="http://schemas.openxmlformats.org/officeDocument/2006/relationships/hyperlink" Target="https://www.minv.sk/swift_data/source/verejna_sprava/vestnik_vlady_sr_rok_2021/vyhlaska_312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zsr.sk/index.php?option=com_content&amp;view=category&amp;id=56:tlaove-spravy&amp;layout=blog&amp;Itemid=6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 Notebook</dc:creator>
  <cp:lastModifiedBy>CO Notebook</cp:lastModifiedBy>
  <cp:revision>1</cp:revision>
  <dcterms:created xsi:type="dcterms:W3CDTF">2022-01-02T21:38:00Z</dcterms:created>
  <dcterms:modified xsi:type="dcterms:W3CDTF">2022-01-02T21:40:00Z</dcterms:modified>
</cp:coreProperties>
</file>